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90EBE" w14:textId="77777777" w:rsidR="003A6080" w:rsidRDefault="003A6080" w:rsidP="00356C49">
      <w:pPr>
        <w:jc w:val="center"/>
        <w:rPr>
          <w:rFonts w:cs="Arial"/>
          <w:szCs w:val="22"/>
        </w:rPr>
        <w:sectPr w:rsidR="003A6080" w:rsidSect="00670D94">
          <w:headerReference w:type="default" r:id="rId11"/>
          <w:footerReference w:type="default" r:id="rId12"/>
          <w:pgSz w:w="11906" w:h="16838"/>
          <w:pgMar w:top="1134" w:right="1134" w:bottom="1134" w:left="1701" w:header="680" w:footer="680" w:gutter="0"/>
          <w:pgNumType w:chapStyle="1"/>
          <w:cols w:space="708"/>
          <w:docGrid w:linePitch="360"/>
        </w:sectPr>
      </w:pPr>
    </w:p>
    <w:p w14:paraId="0C976D96" w14:textId="77777777" w:rsidR="001339A9" w:rsidRPr="001F0CC6" w:rsidRDefault="001339A9" w:rsidP="00356C49">
      <w:pPr>
        <w:jc w:val="center"/>
        <w:rPr>
          <w:rFonts w:cs="Arial"/>
          <w:szCs w:val="22"/>
        </w:rPr>
      </w:pPr>
    </w:p>
    <w:p w14:paraId="2853CFF6" w14:textId="632CEB99" w:rsidR="008C5850" w:rsidRPr="00FC59E3" w:rsidRDefault="00CE7677" w:rsidP="00364791">
      <w:pPr>
        <w:jc w:val="center"/>
        <w:rPr>
          <w:rFonts w:cs="Arial"/>
          <w:b/>
          <w:szCs w:val="22"/>
        </w:rPr>
      </w:pPr>
      <w:r w:rsidRPr="00FC59E3">
        <w:rPr>
          <w:rFonts w:cs="Arial"/>
          <w:b/>
          <w:szCs w:val="22"/>
        </w:rPr>
        <w:t xml:space="preserve">Vabariigi Valitsuse korralduse </w:t>
      </w:r>
      <w:r w:rsidR="004D64C7">
        <w:rPr>
          <w:rFonts w:cs="Arial"/>
          <w:b/>
          <w:szCs w:val="22"/>
        </w:rPr>
        <w:t>„</w:t>
      </w:r>
      <w:r w:rsidR="00360527" w:rsidRPr="00360527">
        <w:rPr>
          <w:rFonts w:cs="Arial"/>
          <w:b/>
          <w:szCs w:val="22"/>
        </w:rPr>
        <w:t>Taotluse esitamine Euroopa teadusuuringute infrastruktuuri konsortsiumi taristuga liitumiseks ja riigi liikmeõiguste teostaja määramine</w:t>
      </w:r>
      <w:r w:rsidR="00344700">
        <w:rPr>
          <w:rFonts w:cs="Arial"/>
          <w:b/>
          <w:szCs w:val="22"/>
        </w:rPr>
        <w:t>“</w:t>
      </w:r>
      <w:r w:rsidR="001339A9" w:rsidRPr="00FC59E3">
        <w:rPr>
          <w:rFonts w:cs="Arial"/>
          <w:szCs w:val="22"/>
        </w:rPr>
        <w:t xml:space="preserve"> </w:t>
      </w:r>
      <w:r w:rsidR="001339A9" w:rsidRPr="00FC59E3">
        <w:rPr>
          <w:rFonts w:cs="Arial"/>
          <w:b/>
          <w:szCs w:val="22"/>
        </w:rPr>
        <w:t xml:space="preserve">eelnõu </w:t>
      </w:r>
      <w:r w:rsidR="00BF7ECF" w:rsidRPr="00FC59E3">
        <w:rPr>
          <w:rFonts w:cs="Arial"/>
          <w:b/>
          <w:szCs w:val="22"/>
        </w:rPr>
        <w:t>seletuskiri</w:t>
      </w:r>
    </w:p>
    <w:p w14:paraId="325DDA3F" w14:textId="77777777" w:rsidR="001339A9" w:rsidRPr="001F0CC6" w:rsidRDefault="001339A9" w:rsidP="00364791">
      <w:pPr>
        <w:jc w:val="center"/>
        <w:rPr>
          <w:rFonts w:cs="Arial"/>
          <w:szCs w:val="22"/>
        </w:rPr>
      </w:pPr>
    </w:p>
    <w:p w14:paraId="558A8079" w14:textId="77777777" w:rsidR="003A6080" w:rsidRDefault="003A6080" w:rsidP="00364791">
      <w:pPr>
        <w:rPr>
          <w:rFonts w:cs="Arial"/>
          <w:szCs w:val="22"/>
        </w:rPr>
        <w:sectPr w:rsidR="003A6080" w:rsidSect="00670D94">
          <w:type w:val="continuous"/>
          <w:pgSz w:w="11906" w:h="16838"/>
          <w:pgMar w:top="1134" w:right="1134" w:bottom="1134" w:left="1701" w:header="680" w:footer="680" w:gutter="0"/>
          <w:pgNumType w:chapStyle="1"/>
          <w:cols w:space="708"/>
          <w:formProt w:val="0"/>
          <w:docGrid w:linePitch="360"/>
        </w:sectPr>
      </w:pPr>
    </w:p>
    <w:p w14:paraId="3D6F76C7" w14:textId="77777777" w:rsidR="001339A9" w:rsidRPr="001F0CC6" w:rsidRDefault="001339A9" w:rsidP="00364791">
      <w:pPr>
        <w:rPr>
          <w:rFonts w:cs="Arial"/>
          <w:szCs w:val="22"/>
        </w:rPr>
      </w:pPr>
    </w:p>
    <w:p w14:paraId="782C7B71" w14:textId="77777777" w:rsidR="003A6080" w:rsidRDefault="003A6080" w:rsidP="00364791">
      <w:pPr>
        <w:pStyle w:val="Pealkiri1"/>
        <w:spacing w:before="0" w:beforeAutospacing="0" w:after="0" w:afterAutospacing="0"/>
        <w:rPr>
          <w:rFonts w:cs="Arial"/>
          <w:szCs w:val="22"/>
        </w:rPr>
        <w:sectPr w:rsidR="003A6080" w:rsidSect="00670D94">
          <w:type w:val="continuous"/>
          <w:pgSz w:w="11906" w:h="16838"/>
          <w:pgMar w:top="1134" w:right="1134" w:bottom="1134" w:left="1701" w:header="680" w:footer="680" w:gutter="0"/>
          <w:pgNumType w:chapStyle="1"/>
          <w:cols w:space="708"/>
          <w:docGrid w:linePitch="360"/>
        </w:sectPr>
      </w:pPr>
    </w:p>
    <w:p w14:paraId="5D88A55F" w14:textId="77777777" w:rsidR="001339A9" w:rsidRPr="00D52DD3" w:rsidRDefault="001339A9" w:rsidP="00D52DD3">
      <w:pPr>
        <w:pStyle w:val="Loendilik"/>
        <w:numPr>
          <w:ilvl w:val="0"/>
          <w:numId w:val="7"/>
        </w:numPr>
        <w:ind w:left="426" w:hanging="426"/>
        <w:rPr>
          <w:b/>
        </w:rPr>
      </w:pPr>
      <w:r w:rsidRPr="00D52DD3">
        <w:rPr>
          <w:b/>
        </w:rPr>
        <w:t>Sissejuhatus</w:t>
      </w:r>
    </w:p>
    <w:p w14:paraId="5E3D0926" w14:textId="77777777" w:rsidR="00D52DD3" w:rsidRPr="00D52DD3" w:rsidRDefault="00D52DD3" w:rsidP="00D52DD3">
      <w:pPr>
        <w:rPr>
          <w:b/>
        </w:rPr>
      </w:pPr>
    </w:p>
    <w:p w14:paraId="6694D643" w14:textId="77777777" w:rsidR="00482EA6" w:rsidRPr="001F0CC6" w:rsidRDefault="00482EA6" w:rsidP="00364791">
      <w:pPr>
        <w:spacing w:line="255" w:lineRule="atLeast"/>
        <w:rPr>
          <w:rFonts w:cs="Arial"/>
          <w:szCs w:val="22"/>
          <w:lang w:eastAsia="et-EE"/>
        </w:rPr>
      </w:pPr>
      <w:r w:rsidRPr="001F0CC6">
        <w:rPr>
          <w:rFonts w:cs="Arial"/>
          <w:b/>
          <w:bCs/>
          <w:szCs w:val="22"/>
        </w:rPr>
        <w:t>1.1. Sisukokkuvõte</w:t>
      </w:r>
    </w:p>
    <w:p w14:paraId="76ECB1E9" w14:textId="77777777" w:rsidR="00752107" w:rsidRDefault="00752107" w:rsidP="00364791">
      <w:pPr>
        <w:pStyle w:val="Kommentaaritekst"/>
        <w:rPr>
          <w:rFonts w:cs="Arial"/>
          <w:sz w:val="22"/>
          <w:szCs w:val="22"/>
          <w:lang w:eastAsia="et-EE"/>
        </w:rPr>
        <w:sectPr w:rsidR="00752107" w:rsidSect="00670D94">
          <w:type w:val="continuous"/>
          <w:pgSz w:w="11906" w:h="16838"/>
          <w:pgMar w:top="1134" w:right="1134" w:bottom="1134" w:left="1701" w:header="680" w:footer="680" w:gutter="0"/>
          <w:pgNumType w:chapStyle="1"/>
          <w:cols w:space="708"/>
          <w:docGrid w:linePitch="360"/>
        </w:sectPr>
      </w:pPr>
    </w:p>
    <w:p w14:paraId="71723539" w14:textId="77777777" w:rsidR="00C739A7" w:rsidRDefault="00C739A7" w:rsidP="00364791">
      <w:pPr>
        <w:pStyle w:val="Kommentaaritekst"/>
        <w:rPr>
          <w:rFonts w:cs="Arial"/>
          <w:sz w:val="22"/>
          <w:szCs w:val="22"/>
          <w:lang w:eastAsia="et-EE"/>
        </w:rPr>
      </w:pPr>
    </w:p>
    <w:p w14:paraId="4570B608" w14:textId="77777777" w:rsidR="00C739A7" w:rsidRDefault="00C739A7" w:rsidP="00482EA6">
      <w:pPr>
        <w:pStyle w:val="Kommentaaritekst"/>
        <w:rPr>
          <w:rFonts w:cs="Arial"/>
          <w:sz w:val="22"/>
          <w:szCs w:val="22"/>
          <w:lang w:eastAsia="et-EE"/>
        </w:rPr>
        <w:sectPr w:rsidR="00C739A7" w:rsidSect="00670D94">
          <w:type w:val="continuous"/>
          <w:pgSz w:w="11906" w:h="16838"/>
          <w:pgMar w:top="1134" w:right="1134" w:bottom="1134" w:left="1701" w:header="680" w:footer="680" w:gutter="0"/>
          <w:pgNumType w:chapStyle="1"/>
          <w:cols w:space="708"/>
          <w:docGrid w:linePitch="360"/>
        </w:sectPr>
      </w:pPr>
    </w:p>
    <w:p w14:paraId="5E761E83" w14:textId="77CB2D49" w:rsidR="007E76B9" w:rsidRDefault="001945DE" w:rsidP="006F5B17">
      <w:pPr>
        <w:pStyle w:val="Kommentaaritekst"/>
        <w:rPr>
          <w:rFonts w:cs="Arial"/>
          <w:bCs/>
          <w:sz w:val="22"/>
          <w:szCs w:val="22"/>
        </w:rPr>
      </w:pPr>
      <w:r>
        <w:rPr>
          <w:rFonts w:cs="Arial"/>
          <w:bCs/>
          <w:sz w:val="22"/>
          <w:szCs w:val="22"/>
        </w:rPr>
        <w:t>Eelnõu</w:t>
      </w:r>
      <w:r w:rsidR="009B71E7">
        <w:rPr>
          <w:rFonts w:cs="Arial"/>
          <w:bCs/>
          <w:sz w:val="22"/>
          <w:szCs w:val="22"/>
        </w:rPr>
        <w:t xml:space="preserve"> kohaselt</w:t>
      </w:r>
      <w:r w:rsidR="00496C1F" w:rsidRPr="00EE71D5">
        <w:rPr>
          <w:rFonts w:cs="Arial"/>
          <w:bCs/>
          <w:sz w:val="22"/>
          <w:szCs w:val="22"/>
        </w:rPr>
        <w:t xml:space="preserve"> osaleb Eesti Vabariik Euroopa Komisjonile taotluse esitamises, et 2000.</w:t>
      </w:r>
      <w:r w:rsidR="009B71E7">
        <w:rPr>
          <w:rFonts w:cs="Arial"/>
          <w:bCs/>
          <w:sz w:val="22"/>
          <w:szCs w:val="22"/>
        </w:rPr>
        <w:t> </w:t>
      </w:r>
      <w:r w:rsidR="00496C1F" w:rsidRPr="00EE71D5">
        <w:rPr>
          <w:rFonts w:cs="Arial"/>
          <w:bCs/>
          <w:sz w:val="22"/>
          <w:szCs w:val="22"/>
        </w:rPr>
        <w:t>a</w:t>
      </w:r>
      <w:r w:rsidR="009B71E7">
        <w:rPr>
          <w:rFonts w:cs="Arial"/>
          <w:bCs/>
          <w:sz w:val="22"/>
          <w:szCs w:val="22"/>
        </w:rPr>
        <w:t>astal</w:t>
      </w:r>
      <w:r w:rsidR="00496C1F" w:rsidRPr="00EE71D5">
        <w:rPr>
          <w:rFonts w:cs="Arial"/>
          <w:bCs/>
          <w:sz w:val="22"/>
          <w:szCs w:val="22"/>
        </w:rPr>
        <w:t xml:space="preserve"> loodud </w:t>
      </w:r>
      <w:r w:rsidR="008D0EF7" w:rsidRPr="00C329C6">
        <w:rPr>
          <w:rFonts w:cs="Arial"/>
          <w:bCs/>
          <w:i/>
          <w:iCs/>
          <w:sz w:val="22"/>
          <w:szCs w:val="22"/>
        </w:rPr>
        <w:t xml:space="preserve">Generations and Gender Programme </w:t>
      </w:r>
      <w:r w:rsidR="008D0EF7">
        <w:rPr>
          <w:rFonts w:cs="Arial"/>
          <w:bCs/>
          <w:sz w:val="22"/>
          <w:szCs w:val="22"/>
        </w:rPr>
        <w:t>(</w:t>
      </w:r>
      <w:r w:rsidR="009B71E7">
        <w:rPr>
          <w:rFonts w:cs="Arial"/>
          <w:bCs/>
          <w:sz w:val="22"/>
          <w:szCs w:val="22"/>
        </w:rPr>
        <w:t xml:space="preserve">edaspidi </w:t>
      </w:r>
      <w:r w:rsidR="00496C1F" w:rsidRPr="00EE71D5">
        <w:rPr>
          <w:rFonts w:cs="Arial"/>
          <w:bCs/>
          <w:sz w:val="22"/>
          <w:szCs w:val="22"/>
        </w:rPr>
        <w:t>GGP</w:t>
      </w:r>
      <w:r w:rsidR="008D0EF7">
        <w:rPr>
          <w:rFonts w:cs="Arial"/>
          <w:bCs/>
          <w:sz w:val="22"/>
          <w:szCs w:val="22"/>
        </w:rPr>
        <w:t>)</w:t>
      </w:r>
      <w:r w:rsidR="00496C1F" w:rsidRPr="00EE71D5">
        <w:rPr>
          <w:rFonts w:cs="Arial"/>
          <w:bCs/>
          <w:sz w:val="22"/>
          <w:szCs w:val="22"/>
        </w:rPr>
        <w:t xml:space="preserve"> taristut tunnustataks Euroopa teadusuuringute infrastruktuuri konsortsiumi (</w:t>
      </w:r>
      <w:r w:rsidR="009B71E7">
        <w:rPr>
          <w:rFonts w:cs="Arial"/>
          <w:bCs/>
          <w:sz w:val="22"/>
          <w:szCs w:val="22"/>
        </w:rPr>
        <w:t xml:space="preserve">edaspidi </w:t>
      </w:r>
      <w:r w:rsidR="00496C1F" w:rsidRPr="00EE71D5">
        <w:rPr>
          <w:rFonts w:cs="Arial"/>
          <w:bCs/>
          <w:sz w:val="22"/>
          <w:szCs w:val="22"/>
        </w:rPr>
        <w:t>ERIC) taristuna</w:t>
      </w:r>
      <w:r w:rsidR="000F4D85">
        <w:rPr>
          <w:rFonts w:cs="Arial"/>
          <w:bCs/>
          <w:sz w:val="22"/>
          <w:szCs w:val="22"/>
        </w:rPr>
        <w:t>,</w:t>
      </w:r>
      <w:r w:rsidR="00360527">
        <w:rPr>
          <w:rFonts w:cs="Arial"/>
          <w:bCs/>
          <w:sz w:val="22"/>
          <w:szCs w:val="22"/>
        </w:rPr>
        <w:t xml:space="preserve"> ning astu</w:t>
      </w:r>
      <w:r w:rsidR="00E97A0B">
        <w:rPr>
          <w:rFonts w:cs="Arial"/>
          <w:bCs/>
          <w:sz w:val="22"/>
          <w:szCs w:val="22"/>
        </w:rPr>
        <w:t>b</w:t>
      </w:r>
      <w:r w:rsidR="00360527">
        <w:rPr>
          <w:rFonts w:cs="Arial"/>
          <w:bCs/>
          <w:sz w:val="22"/>
          <w:szCs w:val="22"/>
        </w:rPr>
        <w:t xml:space="preserve"> </w:t>
      </w:r>
      <w:r w:rsidR="004549A6">
        <w:rPr>
          <w:rFonts w:cs="Arial"/>
          <w:bCs/>
          <w:sz w:val="22"/>
          <w:szCs w:val="22"/>
        </w:rPr>
        <w:t>ERICu taristu liikmeks.</w:t>
      </w:r>
    </w:p>
    <w:p w14:paraId="73504383" w14:textId="77777777" w:rsidR="008D0EF7" w:rsidRDefault="008D0EF7" w:rsidP="006F5B17">
      <w:pPr>
        <w:pStyle w:val="Kommentaaritekst"/>
        <w:rPr>
          <w:rFonts w:cs="Arial"/>
          <w:bCs/>
          <w:sz w:val="22"/>
          <w:szCs w:val="22"/>
        </w:rPr>
      </w:pPr>
    </w:p>
    <w:p w14:paraId="6BBC3BBE" w14:textId="16C7CE23" w:rsidR="008D0EF7" w:rsidRPr="002A018A" w:rsidRDefault="008D0EF7" w:rsidP="008D0EF7">
      <w:pPr>
        <w:rPr>
          <w:rFonts w:cs="Arial"/>
          <w:szCs w:val="22"/>
          <w:lang w:eastAsia="et-EE"/>
        </w:rPr>
      </w:pPr>
      <w:r>
        <w:rPr>
          <w:rFonts w:cs="Arial"/>
          <w:szCs w:val="22"/>
          <w:lang w:eastAsia="et-EE"/>
        </w:rPr>
        <w:t xml:space="preserve">Teadustaristu </w:t>
      </w:r>
      <w:r w:rsidRPr="00485FCB">
        <w:rPr>
          <w:rFonts w:cs="Arial"/>
          <w:szCs w:val="22"/>
          <w:lang w:eastAsia="et-EE"/>
        </w:rPr>
        <w:t>GGP</w:t>
      </w:r>
      <w:r>
        <w:rPr>
          <w:rFonts w:cs="Arial"/>
          <w:szCs w:val="22"/>
          <w:lang w:eastAsia="et-EE"/>
        </w:rPr>
        <w:t xml:space="preserve"> </w:t>
      </w:r>
      <w:r w:rsidRPr="00485FCB">
        <w:rPr>
          <w:rFonts w:cs="Arial"/>
          <w:szCs w:val="22"/>
          <w:lang w:eastAsia="et-EE"/>
        </w:rPr>
        <w:t xml:space="preserve">peamine ülesanne on </w:t>
      </w:r>
      <w:r>
        <w:rPr>
          <w:rFonts w:cs="Arial"/>
          <w:szCs w:val="22"/>
          <w:lang w:eastAsia="et-EE"/>
        </w:rPr>
        <w:t xml:space="preserve">olnud ja on ka tulevikus </w:t>
      </w:r>
      <w:r w:rsidRPr="00485FCB">
        <w:rPr>
          <w:rFonts w:cs="Arial"/>
          <w:szCs w:val="22"/>
          <w:lang w:eastAsia="et-EE"/>
        </w:rPr>
        <w:t>pakkuda kvaliteetseid ja riikideüleselt võrreldavaid</w:t>
      </w:r>
      <w:r w:rsidR="00372B4A">
        <w:rPr>
          <w:rFonts w:cs="Arial"/>
          <w:szCs w:val="22"/>
          <w:lang w:eastAsia="et-EE"/>
        </w:rPr>
        <w:t>, läbilõikelisi ja</w:t>
      </w:r>
      <w:r w:rsidRPr="00485FCB">
        <w:rPr>
          <w:rFonts w:cs="Arial"/>
          <w:szCs w:val="22"/>
          <w:lang w:eastAsia="et-EE"/>
        </w:rPr>
        <w:t xml:space="preserve"> longitudinaalseid andmeid, </w:t>
      </w:r>
      <w:r>
        <w:rPr>
          <w:rFonts w:cs="Arial"/>
          <w:szCs w:val="22"/>
          <w:lang w:eastAsia="et-EE"/>
        </w:rPr>
        <w:t xml:space="preserve">mis </w:t>
      </w:r>
      <w:r w:rsidRPr="00485FCB">
        <w:rPr>
          <w:rFonts w:cs="Arial"/>
          <w:szCs w:val="22"/>
          <w:lang w:eastAsia="et-EE"/>
        </w:rPr>
        <w:t>ai</w:t>
      </w:r>
      <w:r>
        <w:rPr>
          <w:rFonts w:cs="Arial"/>
          <w:szCs w:val="22"/>
          <w:lang w:eastAsia="et-EE"/>
        </w:rPr>
        <w:t>t</w:t>
      </w:r>
      <w:r w:rsidRPr="00485FCB">
        <w:rPr>
          <w:rFonts w:cs="Arial"/>
          <w:szCs w:val="22"/>
          <w:lang w:eastAsia="et-EE"/>
        </w:rPr>
        <w:t>a</w:t>
      </w:r>
      <w:r>
        <w:rPr>
          <w:rFonts w:cs="Arial"/>
          <w:szCs w:val="22"/>
          <w:lang w:eastAsia="et-EE"/>
        </w:rPr>
        <w:t>vad</w:t>
      </w:r>
      <w:r w:rsidRPr="00485FCB">
        <w:rPr>
          <w:rFonts w:cs="Arial"/>
          <w:szCs w:val="22"/>
          <w:lang w:eastAsia="et-EE"/>
        </w:rPr>
        <w:t xml:space="preserve"> vastata rahvastiku- ja peredünaamikaga seotud olulistele teaduslikele ning ühiskondlikele väljakutsetele. </w:t>
      </w:r>
      <w:r>
        <w:rPr>
          <w:rFonts w:cs="Arial"/>
          <w:szCs w:val="22"/>
          <w:lang w:eastAsia="et-EE"/>
        </w:rPr>
        <w:t>A</w:t>
      </w:r>
      <w:r w:rsidRPr="002A018A">
        <w:rPr>
          <w:rFonts w:cs="Arial"/>
          <w:szCs w:val="22"/>
          <w:lang w:eastAsia="et-EE"/>
        </w:rPr>
        <w:t>ndmetaristut iseloomustab</w:t>
      </w:r>
      <w:r w:rsidR="00A358F5">
        <w:rPr>
          <w:rFonts w:cs="Arial"/>
          <w:szCs w:val="22"/>
          <w:lang w:eastAsia="et-EE"/>
        </w:rPr>
        <w:t>:</w:t>
      </w:r>
    </w:p>
    <w:p w14:paraId="2F4CDBF0" w14:textId="76A79B00" w:rsidR="008D0EF7" w:rsidRDefault="008D0EF7" w:rsidP="0002622A">
      <w:pPr>
        <w:pStyle w:val="Numbered"/>
        <w:rPr>
          <w:lang w:eastAsia="et-EE"/>
        </w:rPr>
      </w:pPr>
      <w:r w:rsidRPr="002A018A">
        <w:rPr>
          <w:lang w:eastAsia="et-EE"/>
        </w:rPr>
        <w:t>sisu ja</w:t>
      </w:r>
      <w:r>
        <w:rPr>
          <w:lang w:eastAsia="et-EE"/>
        </w:rPr>
        <w:t xml:space="preserve"> </w:t>
      </w:r>
      <w:r w:rsidRPr="002A018A">
        <w:rPr>
          <w:lang w:eastAsia="et-EE"/>
        </w:rPr>
        <w:t>andmekogumise met</w:t>
      </w:r>
      <w:r w:rsidR="00A358F5">
        <w:rPr>
          <w:lang w:eastAsia="et-EE"/>
        </w:rPr>
        <w:t xml:space="preserve">oodika </w:t>
      </w:r>
      <w:r w:rsidRPr="002A018A">
        <w:rPr>
          <w:lang w:eastAsia="et-EE"/>
        </w:rPr>
        <w:t>rahvusvaheline võrreldavus;</w:t>
      </w:r>
    </w:p>
    <w:p w14:paraId="329E6007" w14:textId="77777777" w:rsidR="008D0EF7" w:rsidRDefault="008D0EF7" w:rsidP="0002622A">
      <w:pPr>
        <w:pStyle w:val="Numbered"/>
        <w:rPr>
          <w:lang w:eastAsia="et-EE"/>
        </w:rPr>
      </w:pPr>
      <w:r w:rsidRPr="00DD0437">
        <w:rPr>
          <w:lang w:eastAsia="et-EE"/>
        </w:rPr>
        <w:t>paneeluuringu kombineerimine tagasivaatavate eluloomoodulitega;</w:t>
      </w:r>
    </w:p>
    <w:p w14:paraId="00D6BE38" w14:textId="77777777" w:rsidR="008D0EF7" w:rsidRDefault="008D0EF7" w:rsidP="0002622A">
      <w:pPr>
        <w:pStyle w:val="Numbered"/>
        <w:rPr>
          <w:lang w:eastAsia="et-EE"/>
        </w:rPr>
      </w:pPr>
      <w:r w:rsidRPr="00DD0437">
        <w:rPr>
          <w:lang w:eastAsia="et-EE"/>
        </w:rPr>
        <w:t>suuremahuline riigiesinduslik valim;</w:t>
      </w:r>
    </w:p>
    <w:p w14:paraId="494C1D5F" w14:textId="48953ABC" w:rsidR="008D0EF7" w:rsidRPr="00DD0437" w:rsidRDefault="008D0EF7" w:rsidP="0002622A">
      <w:pPr>
        <w:pStyle w:val="Numbered"/>
        <w:rPr>
          <w:lang w:eastAsia="et-EE"/>
        </w:rPr>
      </w:pPr>
      <w:r w:rsidRPr="00DD0437">
        <w:rPr>
          <w:lang w:eastAsia="et-EE"/>
        </w:rPr>
        <w:t xml:space="preserve">lai rahvusvaheline ja </w:t>
      </w:r>
      <w:r w:rsidR="000F4D85">
        <w:rPr>
          <w:lang w:eastAsia="et-EE"/>
        </w:rPr>
        <w:t>riigisisene</w:t>
      </w:r>
      <w:r w:rsidRPr="00DD0437">
        <w:rPr>
          <w:lang w:eastAsia="et-EE"/>
        </w:rPr>
        <w:t xml:space="preserve"> kasutajaskond.</w:t>
      </w:r>
    </w:p>
    <w:p w14:paraId="080F93BE" w14:textId="77777777" w:rsidR="008D0EF7" w:rsidRDefault="008D0EF7" w:rsidP="008D0EF7">
      <w:pPr>
        <w:rPr>
          <w:rFonts w:cs="Arial"/>
          <w:szCs w:val="22"/>
          <w:lang w:eastAsia="et-EE"/>
        </w:rPr>
      </w:pPr>
    </w:p>
    <w:p w14:paraId="15F9CBB3" w14:textId="1BD0B643" w:rsidR="008D0EF7" w:rsidRDefault="008D0EF7" w:rsidP="008D0EF7">
      <w:pPr>
        <w:rPr>
          <w:rFonts w:cs="Arial"/>
          <w:szCs w:val="22"/>
          <w:lang w:eastAsia="et-EE"/>
        </w:rPr>
      </w:pPr>
      <w:r>
        <w:rPr>
          <w:rFonts w:cs="Arial"/>
          <w:szCs w:val="22"/>
          <w:lang w:eastAsia="et-EE"/>
        </w:rPr>
        <w:t xml:space="preserve">Usaldusväärsete andmete jagamisega </w:t>
      </w:r>
      <w:r w:rsidRPr="00485FCB">
        <w:rPr>
          <w:rFonts w:cs="Arial"/>
          <w:szCs w:val="22"/>
          <w:lang w:eastAsia="et-EE"/>
        </w:rPr>
        <w:t>toetab</w:t>
      </w:r>
      <w:r>
        <w:rPr>
          <w:rFonts w:cs="Arial"/>
          <w:szCs w:val="22"/>
          <w:lang w:eastAsia="et-EE"/>
        </w:rPr>
        <w:t xml:space="preserve"> GGP </w:t>
      </w:r>
      <w:r w:rsidRPr="00485FCB">
        <w:rPr>
          <w:rFonts w:cs="Arial"/>
          <w:szCs w:val="22"/>
          <w:lang w:eastAsia="et-EE"/>
        </w:rPr>
        <w:t>tõenduspõhise poliitika kujundamist riiklikul, Euroopa ja rahvusvahelisel tasandil</w:t>
      </w:r>
      <w:r>
        <w:rPr>
          <w:rFonts w:cs="Arial"/>
          <w:szCs w:val="22"/>
          <w:lang w:eastAsia="et-EE"/>
        </w:rPr>
        <w:t>. GGP andmed aitavad</w:t>
      </w:r>
      <w:r w:rsidRPr="002E657B">
        <w:rPr>
          <w:rFonts w:cs="Arial"/>
          <w:szCs w:val="22"/>
          <w:lang w:eastAsia="et-EE"/>
        </w:rPr>
        <w:t xml:space="preserve"> mõista näiteks seda, mis mõjutab inimeste otsust lapsi saada või kuidas paarid jagavad omavahel koduseid kohustusi. Tulemusi kasutatakse poliitikakujundajatele soovituste andmiseks, näiteks </w:t>
      </w:r>
      <w:r w:rsidR="00425507">
        <w:rPr>
          <w:rFonts w:cs="Arial"/>
          <w:szCs w:val="22"/>
          <w:lang w:eastAsia="et-EE"/>
        </w:rPr>
        <w:t xml:space="preserve">laste kasvatamise toetamiseks, </w:t>
      </w:r>
      <w:r w:rsidRPr="002E657B">
        <w:rPr>
          <w:rFonts w:cs="Arial"/>
          <w:szCs w:val="22"/>
          <w:lang w:eastAsia="et-EE"/>
        </w:rPr>
        <w:t xml:space="preserve">töö- ja pereelu tasakaalu </w:t>
      </w:r>
      <w:r w:rsidR="00425507">
        <w:rPr>
          <w:rFonts w:cs="Arial"/>
          <w:szCs w:val="22"/>
          <w:lang w:eastAsia="et-EE"/>
        </w:rPr>
        <w:t>soodustamiseks</w:t>
      </w:r>
      <w:r w:rsidRPr="002E657B">
        <w:rPr>
          <w:rFonts w:cs="Arial"/>
          <w:szCs w:val="22"/>
          <w:lang w:eastAsia="et-EE"/>
        </w:rPr>
        <w:t xml:space="preserve"> või soolise võrdõiguslikkuse </w:t>
      </w:r>
      <w:r>
        <w:rPr>
          <w:rFonts w:cs="Arial"/>
          <w:szCs w:val="22"/>
          <w:lang w:eastAsia="et-EE"/>
        </w:rPr>
        <w:t>edendamiseks</w:t>
      </w:r>
      <w:r w:rsidR="00C329C6">
        <w:rPr>
          <w:rFonts w:cs="Arial"/>
          <w:szCs w:val="22"/>
          <w:lang w:eastAsia="et-EE"/>
        </w:rPr>
        <w:t>.</w:t>
      </w:r>
    </w:p>
    <w:p w14:paraId="7BAC2600" w14:textId="77777777" w:rsidR="008D0EF7" w:rsidRDefault="008D0EF7" w:rsidP="008D0EF7">
      <w:pPr>
        <w:rPr>
          <w:rFonts w:cs="Arial"/>
          <w:szCs w:val="22"/>
          <w:lang w:eastAsia="et-EE"/>
        </w:rPr>
      </w:pPr>
    </w:p>
    <w:p w14:paraId="5CCDC0CF" w14:textId="4F74E85F" w:rsidR="008D0EF7" w:rsidRDefault="008D0EF7" w:rsidP="008D0EF7">
      <w:pPr>
        <w:rPr>
          <w:rFonts w:cs="Arial"/>
          <w:szCs w:val="22"/>
          <w:lang w:eastAsia="et-EE"/>
        </w:rPr>
      </w:pPr>
      <w:r>
        <w:rPr>
          <w:rFonts w:cs="Arial"/>
          <w:szCs w:val="22"/>
          <w:lang w:eastAsia="et-EE"/>
        </w:rPr>
        <w:t>T</w:t>
      </w:r>
      <w:r w:rsidRPr="00C97A52">
        <w:rPr>
          <w:rFonts w:cs="Arial"/>
          <w:szCs w:val="22"/>
          <w:lang w:eastAsia="et-EE"/>
        </w:rPr>
        <w:t>änaseks on GGP</w:t>
      </w:r>
      <w:r w:rsidR="00A358F5">
        <w:rPr>
          <w:rFonts w:cs="Arial"/>
          <w:szCs w:val="22"/>
          <w:lang w:eastAsia="et-EE"/>
        </w:rPr>
        <w:t>ga</w:t>
      </w:r>
      <w:r w:rsidRPr="00C97A52">
        <w:rPr>
          <w:rFonts w:cs="Arial"/>
          <w:szCs w:val="22"/>
          <w:lang w:eastAsia="et-EE"/>
        </w:rPr>
        <w:t xml:space="preserve"> kogutud andmeid 25 riigis enam kui 200 000 inimese kohta, kellega Eesti saab oma andmeid võrrelda. </w:t>
      </w:r>
      <w:r w:rsidRPr="00485FCB">
        <w:rPr>
          <w:rFonts w:cs="Arial"/>
          <w:szCs w:val="22"/>
          <w:lang w:eastAsia="et-EE"/>
        </w:rPr>
        <w:t>GGP täidab oma peamist ülesannet mitteärilisel alusel.</w:t>
      </w:r>
    </w:p>
    <w:p w14:paraId="073DA86A" w14:textId="77777777" w:rsidR="007E76B9" w:rsidRDefault="007E76B9" w:rsidP="006F5B17">
      <w:pPr>
        <w:pStyle w:val="Kommentaaritekst"/>
        <w:rPr>
          <w:rFonts w:cs="Arial"/>
          <w:bCs/>
          <w:sz w:val="22"/>
          <w:szCs w:val="22"/>
        </w:rPr>
      </w:pPr>
    </w:p>
    <w:p w14:paraId="220CA18E" w14:textId="21848B3B" w:rsidR="006F5B17" w:rsidRPr="00EE71D5" w:rsidRDefault="004549A6" w:rsidP="0424AD36">
      <w:pPr>
        <w:pStyle w:val="Kommentaaritekst"/>
        <w:rPr>
          <w:rFonts w:cs="Arial"/>
          <w:sz w:val="22"/>
          <w:szCs w:val="22"/>
        </w:rPr>
        <w:sectPr w:rsidR="006F5B17" w:rsidRPr="00EE71D5" w:rsidSect="006F5B17">
          <w:type w:val="continuous"/>
          <w:pgSz w:w="11906" w:h="16838"/>
          <w:pgMar w:top="1134" w:right="1134" w:bottom="1134" w:left="1701" w:header="680" w:footer="680" w:gutter="0"/>
          <w:pgNumType w:chapStyle="1"/>
          <w:cols w:space="708"/>
          <w:formProt w:val="0"/>
          <w:docGrid w:linePitch="360"/>
        </w:sectPr>
      </w:pPr>
      <w:r w:rsidRPr="001B4021">
        <w:rPr>
          <w:rFonts w:cs="Arial"/>
          <w:sz w:val="22"/>
          <w:szCs w:val="22"/>
        </w:rPr>
        <w:t>Tallinna Ülikool (</w:t>
      </w:r>
      <w:r w:rsidR="000F4D85" w:rsidRPr="001B4021">
        <w:rPr>
          <w:rFonts w:cs="Arial"/>
          <w:sz w:val="22"/>
          <w:szCs w:val="22"/>
        </w:rPr>
        <w:t>edaspidi</w:t>
      </w:r>
      <w:r w:rsidR="0002622A" w:rsidRPr="001B4021">
        <w:rPr>
          <w:rFonts w:cs="Arial"/>
          <w:sz w:val="22"/>
          <w:szCs w:val="22"/>
        </w:rPr>
        <w:t xml:space="preserve"> </w:t>
      </w:r>
      <w:r w:rsidRPr="001B4021">
        <w:rPr>
          <w:rFonts w:cs="Arial"/>
          <w:sz w:val="22"/>
          <w:szCs w:val="22"/>
        </w:rPr>
        <w:t>TLÜ) on o</w:t>
      </w:r>
      <w:r w:rsidR="00A358F5" w:rsidRPr="001B4021">
        <w:rPr>
          <w:rFonts w:cs="Arial"/>
          <w:sz w:val="22"/>
          <w:szCs w:val="22"/>
        </w:rPr>
        <w:t>salenud uuringulainetes</w:t>
      </w:r>
      <w:r w:rsidR="2BDD43DA" w:rsidRPr="001B4021">
        <w:rPr>
          <w:rFonts w:cs="Arial"/>
          <w:sz w:val="22"/>
          <w:szCs w:val="22"/>
        </w:rPr>
        <w:t xml:space="preserve"> taristu algusest alates</w:t>
      </w:r>
      <w:r w:rsidR="00A358F5" w:rsidRPr="001B4021">
        <w:rPr>
          <w:rFonts w:cs="Arial"/>
          <w:sz w:val="22"/>
          <w:szCs w:val="22"/>
        </w:rPr>
        <w:t xml:space="preserve">. </w:t>
      </w:r>
      <w:r w:rsidRPr="001B4021">
        <w:rPr>
          <w:rFonts w:cs="Arial"/>
          <w:sz w:val="22"/>
          <w:szCs w:val="22"/>
        </w:rPr>
        <w:t xml:space="preserve">Sotsiaalministeerium </w:t>
      </w:r>
      <w:r w:rsidR="0002622A" w:rsidRPr="001B4021">
        <w:rPr>
          <w:rFonts w:cs="Arial"/>
          <w:sz w:val="22"/>
          <w:szCs w:val="22"/>
        </w:rPr>
        <w:t>ning</w:t>
      </w:r>
      <w:r w:rsidRPr="001B4021">
        <w:rPr>
          <w:rFonts w:cs="Arial"/>
          <w:sz w:val="22"/>
          <w:szCs w:val="22"/>
        </w:rPr>
        <w:t xml:space="preserve"> Haridus- ja Teadusministeerium </w:t>
      </w:r>
      <w:r w:rsidR="00A358F5" w:rsidRPr="001B4021">
        <w:rPr>
          <w:rFonts w:cs="Arial"/>
          <w:sz w:val="22"/>
          <w:szCs w:val="22"/>
        </w:rPr>
        <w:t>(taristu hõlmamise</w:t>
      </w:r>
      <w:r w:rsidR="000F4D85" w:rsidRPr="001B4021">
        <w:rPr>
          <w:rFonts w:cs="Arial"/>
          <w:sz w:val="22"/>
          <w:szCs w:val="22"/>
        </w:rPr>
        <w:t>ga</w:t>
      </w:r>
      <w:r w:rsidR="00A358F5" w:rsidRPr="001B4021">
        <w:rPr>
          <w:rFonts w:cs="Arial"/>
          <w:sz w:val="22"/>
          <w:szCs w:val="22"/>
        </w:rPr>
        <w:t xml:space="preserve"> Eesti </w:t>
      </w:r>
      <w:r w:rsidR="000F4D85" w:rsidRPr="001B4021">
        <w:rPr>
          <w:rFonts w:cs="Arial"/>
          <w:sz w:val="22"/>
          <w:szCs w:val="22"/>
        </w:rPr>
        <w:t>t</w:t>
      </w:r>
      <w:r w:rsidR="00A358F5" w:rsidRPr="001B4021">
        <w:rPr>
          <w:rFonts w:cs="Arial"/>
          <w:sz w:val="22"/>
          <w:szCs w:val="22"/>
        </w:rPr>
        <w:t xml:space="preserve">eadustaristu teekaardi objektide hulka) </w:t>
      </w:r>
      <w:r w:rsidRPr="001B4021">
        <w:rPr>
          <w:rFonts w:cs="Arial"/>
          <w:sz w:val="22"/>
          <w:szCs w:val="22"/>
        </w:rPr>
        <w:t>on TLÜd rahaliselt toetanud</w:t>
      </w:r>
      <w:r w:rsidR="4A1D033E" w:rsidRPr="001B4021">
        <w:rPr>
          <w:rFonts w:cs="Arial"/>
          <w:sz w:val="22"/>
          <w:szCs w:val="22"/>
        </w:rPr>
        <w:t xml:space="preserve"> taristus osalemisel</w:t>
      </w:r>
      <w:r w:rsidR="00A358F5" w:rsidRPr="001B4021">
        <w:rPr>
          <w:rFonts w:cs="Arial"/>
          <w:sz w:val="22"/>
          <w:szCs w:val="22"/>
        </w:rPr>
        <w:t>.</w:t>
      </w:r>
      <w:r w:rsidR="5E1A39E1" w:rsidRPr="001B4021">
        <w:rPr>
          <w:rFonts w:cs="Arial"/>
          <w:sz w:val="22"/>
          <w:szCs w:val="22"/>
        </w:rPr>
        <w:t xml:space="preserve"> ERICu loomisega ei rajata uut teadustaristut, vaid olemasolevale koostööle luuakse stabiilne rahvusvaheline õiguslik ja juhtimisraamistik.</w:t>
      </w:r>
      <w:r w:rsidRPr="001B4021">
        <w:rPr>
          <w:rFonts w:cs="Arial"/>
          <w:sz w:val="22"/>
          <w:szCs w:val="22"/>
        </w:rPr>
        <w:t xml:space="preserve"> </w:t>
      </w:r>
      <w:r w:rsidR="006F5B17" w:rsidRPr="001B4021">
        <w:rPr>
          <w:rFonts w:cs="Arial"/>
          <w:sz w:val="22"/>
          <w:szCs w:val="22"/>
        </w:rPr>
        <w:t>ERICu staatus</w:t>
      </w:r>
      <w:r w:rsidRPr="001B4021">
        <w:rPr>
          <w:rFonts w:cs="Arial"/>
          <w:sz w:val="22"/>
          <w:szCs w:val="22"/>
        </w:rPr>
        <w:t>, mille taotlemist taristus keskselt ette valmistatakse,</w:t>
      </w:r>
      <w:r w:rsidR="006F5B17" w:rsidRPr="001B4021">
        <w:rPr>
          <w:rFonts w:cs="Arial"/>
          <w:sz w:val="22"/>
          <w:szCs w:val="22"/>
        </w:rPr>
        <w:t xml:space="preserve"> eeldab osalevate riikide valitsuste</w:t>
      </w:r>
      <w:r w:rsidRPr="001B4021">
        <w:rPr>
          <w:rFonts w:cs="Arial"/>
          <w:sz w:val="22"/>
          <w:szCs w:val="22"/>
        </w:rPr>
        <w:t xml:space="preserve"> </w:t>
      </w:r>
      <w:r w:rsidR="00E97A0B" w:rsidRPr="001B4021">
        <w:rPr>
          <w:rFonts w:cs="Arial"/>
          <w:sz w:val="22"/>
          <w:szCs w:val="22"/>
        </w:rPr>
        <w:t xml:space="preserve">ametlikku </w:t>
      </w:r>
      <w:r w:rsidR="006F5B17" w:rsidRPr="001B4021">
        <w:rPr>
          <w:rFonts w:cs="Arial"/>
          <w:sz w:val="22"/>
          <w:szCs w:val="22"/>
        </w:rPr>
        <w:t>pühendumist taristule</w:t>
      </w:r>
      <w:r w:rsidRPr="001B4021">
        <w:rPr>
          <w:rFonts w:cs="Arial"/>
          <w:sz w:val="22"/>
          <w:szCs w:val="22"/>
        </w:rPr>
        <w:t>.</w:t>
      </w:r>
    </w:p>
    <w:p w14:paraId="3D3EC488" w14:textId="599E8BD7" w:rsidR="00496C1F" w:rsidRPr="00EE71D5" w:rsidRDefault="00496C1F" w:rsidP="00496C1F">
      <w:pPr>
        <w:rPr>
          <w:rFonts w:cs="Arial"/>
          <w:bCs/>
          <w:szCs w:val="22"/>
        </w:rPr>
      </w:pPr>
    </w:p>
    <w:p w14:paraId="26D80DFF" w14:textId="537D764B" w:rsidR="00C739A7" w:rsidRDefault="00600ECD" w:rsidP="00482EA6">
      <w:pPr>
        <w:pStyle w:val="Kommentaaritekst"/>
        <w:rPr>
          <w:rFonts w:cs="Arial"/>
          <w:bCs/>
          <w:sz w:val="22"/>
          <w:szCs w:val="22"/>
        </w:rPr>
      </w:pPr>
      <w:r>
        <w:rPr>
          <w:rFonts w:cs="Arial"/>
          <w:bCs/>
          <w:sz w:val="22"/>
          <w:szCs w:val="22"/>
        </w:rPr>
        <w:t>E</w:t>
      </w:r>
      <w:r w:rsidR="007E1DB5" w:rsidRPr="00EE71D5">
        <w:rPr>
          <w:rFonts w:cs="Arial"/>
          <w:bCs/>
          <w:sz w:val="22"/>
          <w:szCs w:val="22"/>
        </w:rPr>
        <w:t>elnõu</w:t>
      </w:r>
      <w:r w:rsidR="000F4D85">
        <w:rPr>
          <w:rFonts w:cs="Arial"/>
          <w:bCs/>
          <w:sz w:val="22"/>
          <w:szCs w:val="22"/>
        </w:rPr>
        <w:t xml:space="preserve"> kohaselt</w:t>
      </w:r>
      <w:r w:rsidR="00C329C6">
        <w:rPr>
          <w:rFonts w:cs="Arial"/>
          <w:bCs/>
          <w:sz w:val="22"/>
          <w:szCs w:val="22"/>
        </w:rPr>
        <w:t xml:space="preserve"> </w:t>
      </w:r>
      <w:r w:rsidR="008D0EF7">
        <w:rPr>
          <w:rFonts w:cs="Arial"/>
          <w:bCs/>
          <w:sz w:val="22"/>
          <w:szCs w:val="22"/>
        </w:rPr>
        <w:t xml:space="preserve">määratakse </w:t>
      </w:r>
      <w:r>
        <w:rPr>
          <w:rFonts w:cs="Arial"/>
          <w:bCs/>
          <w:sz w:val="22"/>
          <w:szCs w:val="22"/>
        </w:rPr>
        <w:t xml:space="preserve">loodava </w:t>
      </w:r>
      <w:r w:rsidRPr="00EE71D5">
        <w:rPr>
          <w:rFonts w:cs="Arial"/>
          <w:bCs/>
          <w:sz w:val="22"/>
          <w:szCs w:val="22"/>
        </w:rPr>
        <w:t>GGP</w:t>
      </w:r>
      <w:r w:rsidR="00A358F5">
        <w:rPr>
          <w:rFonts w:cs="Arial"/>
          <w:bCs/>
          <w:sz w:val="22"/>
          <w:szCs w:val="22"/>
        </w:rPr>
        <w:t>-</w:t>
      </w:r>
      <w:r>
        <w:rPr>
          <w:rFonts w:cs="Arial"/>
          <w:bCs/>
          <w:sz w:val="22"/>
          <w:szCs w:val="22"/>
        </w:rPr>
        <w:t>ERICu</w:t>
      </w:r>
      <w:r w:rsidRPr="00EE71D5">
        <w:rPr>
          <w:rFonts w:cs="Arial"/>
          <w:bCs/>
          <w:sz w:val="22"/>
          <w:szCs w:val="22"/>
        </w:rPr>
        <w:t xml:space="preserve"> </w:t>
      </w:r>
      <w:r w:rsidR="00A358F5">
        <w:rPr>
          <w:rFonts w:cs="Arial"/>
          <w:bCs/>
          <w:sz w:val="22"/>
          <w:szCs w:val="22"/>
        </w:rPr>
        <w:t xml:space="preserve">Eesti Vabariigi </w:t>
      </w:r>
      <w:r w:rsidR="007E1DB5" w:rsidRPr="00EE71D5">
        <w:rPr>
          <w:rFonts w:cs="Arial"/>
          <w:bCs/>
          <w:sz w:val="22"/>
          <w:szCs w:val="22"/>
        </w:rPr>
        <w:t>liikmeõigus</w:t>
      </w:r>
      <w:r w:rsidR="006F7406">
        <w:rPr>
          <w:rFonts w:cs="Arial"/>
          <w:bCs/>
          <w:sz w:val="22"/>
          <w:szCs w:val="22"/>
        </w:rPr>
        <w:t>t</w:t>
      </w:r>
      <w:r w:rsidR="007E1DB5" w:rsidRPr="00EE71D5">
        <w:rPr>
          <w:rFonts w:cs="Arial"/>
          <w:bCs/>
          <w:sz w:val="22"/>
          <w:szCs w:val="22"/>
        </w:rPr>
        <w:t>e teostajaks</w:t>
      </w:r>
      <w:r w:rsidRPr="00600ECD">
        <w:rPr>
          <w:rFonts w:cs="Arial"/>
          <w:bCs/>
          <w:sz w:val="22"/>
          <w:szCs w:val="22"/>
        </w:rPr>
        <w:t xml:space="preserve"> </w:t>
      </w:r>
      <w:r w:rsidRPr="00EE71D5">
        <w:rPr>
          <w:rFonts w:cs="Arial"/>
          <w:bCs/>
          <w:sz w:val="22"/>
          <w:szCs w:val="22"/>
        </w:rPr>
        <w:t>Sotsiaalministeerium</w:t>
      </w:r>
      <w:r w:rsidR="007E1DB5" w:rsidRPr="00EE71D5">
        <w:rPr>
          <w:rFonts w:cs="Arial"/>
          <w:bCs/>
          <w:sz w:val="22"/>
          <w:szCs w:val="22"/>
        </w:rPr>
        <w:t xml:space="preserve">. </w:t>
      </w:r>
      <w:r w:rsidR="00EE71D5">
        <w:rPr>
          <w:rFonts w:cs="Arial"/>
          <w:bCs/>
          <w:sz w:val="22"/>
          <w:szCs w:val="22"/>
        </w:rPr>
        <w:t xml:space="preserve">Sotsiaalministeerium vajab </w:t>
      </w:r>
      <w:r w:rsidR="008D0EF7">
        <w:rPr>
          <w:rFonts w:cs="Arial"/>
          <w:bCs/>
          <w:sz w:val="22"/>
          <w:szCs w:val="22"/>
        </w:rPr>
        <w:t xml:space="preserve">ka tulevikus </w:t>
      </w:r>
      <w:r w:rsidR="002C1183">
        <w:rPr>
          <w:rFonts w:cs="Arial"/>
          <w:bCs/>
          <w:sz w:val="22"/>
          <w:szCs w:val="22"/>
        </w:rPr>
        <w:t xml:space="preserve">taristu kogutavaid </w:t>
      </w:r>
      <w:r w:rsidR="008D0EF7">
        <w:rPr>
          <w:rFonts w:cs="Arial"/>
          <w:bCs/>
          <w:sz w:val="22"/>
          <w:szCs w:val="22"/>
        </w:rPr>
        <w:t xml:space="preserve">kvaliteetseid </w:t>
      </w:r>
      <w:r w:rsidR="002C1183">
        <w:rPr>
          <w:rFonts w:cs="Arial"/>
          <w:bCs/>
          <w:sz w:val="22"/>
          <w:szCs w:val="22"/>
        </w:rPr>
        <w:t>andmeid sündimus</w:t>
      </w:r>
      <w:r w:rsidR="0071021A">
        <w:rPr>
          <w:rFonts w:cs="Arial"/>
          <w:bCs/>
          <w:sz w:val="22"/>
          <w:szCs w:val="22"/>
        </w:rPr>
        <w:t xml:space="preserve">- </w:t>
      </w:r>
      <w:r w:rsidR="000F4D85">
        <w:rPr>
          <w:rFonts w:cs="Arial"/>
          <w:bCs/>
          <w:sz w:val="22"/>
          <w:szCs w:val="22"/>
        </w:rPr>
        <w:t>ja</w:t>
      </w:r>
      <w:r w:rsidR="005405D7">
        <w:rPr>
          <w:rFonts w:cs="Arial"/>
          <w:bCs/>
          <w:sz w:val="22"/>
          <w:szCs w:val="22"/>
        </w:rPr>
        <w:t xml:space="preserve"> perepoliitika </w:t>
      </w:r>
      <w:r w:rsidR="00A07680">
        <w:rPr>
          <w:rFonts w:cs="Arial"/>
          <w:bCs/>
          <w:sz w:val="22"/>
          <w:szCs w:val="22"/>
        </w:rPr>
        <w:t xml:space="preserve">teadmistepõhiseks </w:t>
      </w:r>
      <w:r w:rsidR="005405D7">
        <w:rPr>
          <w:rFonts w:cs="Arial"/>
          <w:bCs/>
          <w:sz w:val="22"/>
          <w:szCs w:val="22"/>
        </w:rPr>
        <w:t>kujundamiseks.</w:t>
      </w:r>
    </w:p>
    <w:p w14:paraId="41047AE9" w14:textId="77777777" w:rsidR="00A07680" w:rsidRDefault="00A07680" w:rsidP="00482EA6">
      <w:pPr>
        <w:pStyle w:val="Kommentaaritekst"/>
        <w:rPr>
          <w:rFonts w:cs="Arial"/>
          <w:bCs/>
          <w:sz w:val="22"/>
          <w:szCs w:val="22"/>
        </w:rPr>
      </w:pPr>
    </w:p>
    <w:p w14:paraId="333C85E4" w14:textId="5E6CA5B2" w:rsidR="00A07680" w:rsidRDefault="00A07680" w:rsidP="00482EA6">
      <w:pPr>
        <w:pStyle w:val="Kommentaaritekst"/>
        <w:rPr>
          <w:rFonts w:cs="Arial"/>
          <w:bCs/>
          <w:sz w:val="22"/>
          <w:szCs w:val="22"/>
        </w:rPr>
      </w:pPr>
      <w:r>
        <w:rPr>
          <w:rFonts w:cs="Arial"/>
          <w:bCs/>
          <w:sz w:val="22"/>
          <w:szCs w:val="22"/>
        </w:rPr>
        <w:t xml:space="preserve">Eelnõu on kooskõlas Eesti ja Euroopa Liidu õigusega. </w:t>
      </w:r>
      <w:r w:rsidR="004549A6">
        <w:rPr>
          <w:rFonts w:cs="Arial"/>
          <w:bCs/>
          <w:sz w:val="22"/>
          <w:szCs w:val="22"/>
        </w:rPr>
        <w:t>ERIC</w:t>
      </w:r>
      <w:r w:rsidR="0002622A">
        <w:rPr>
          <w:rFonts w:cs="Arial"/>
          <w:bCs/>
          <w:sz w:val="22"/>
          <w:szCs w:val="22"/>
        </w:rPr>
        <w:t>u</w:t>
      </w:r>
      <w:r w:rsidR="004549A6">
        <w:rPr>
          <w:rFonts w:cs="Arial"/>
          <w:bCs/>
          <w:sz w:val="22"/>
          <w:szCs w:val="22"/>
        </w:rPr>
        <w:t xml:space="preserve"> staatuse omandamine </w:t>
      </w:r>
      <w:r w:rsidR="003129D7">
        <w:rPr>
          <w:rFonts w:cs="Arial"/>
          <w:bCs/>
          <w:sz w:val="22"/>
          <w:szCs w:val="22"/>
        </w:rPr>
        <w:t>ei too kaasa</w:t>
      </w:r>
      <w:r w:rsidR="00F070CC">
        <w:rPr>
          <w:rFonts w:cs="Arial"/>
          <w:bCs/>
          <w:sz w:val="22"/>
          <w:szCs w:val="22"/>
        </w:rPr>
        <w:t xml:space="preserve"> </w:t>
      </w:r>
      <w:r w:rsidR="003129D7">
        <w:rPr>
          <w:rFonts w:cs="Arial"/>
          <w:bCs/>
          <w:sz w:val="22"/>
          <w:szCs w:val="22"/>
        </w:rPr>
        <w:t xml:space="preserve">isikuandmete </w:t>
      </w:r>
      <w:r w:rsidR="004549A6">
        <w:rPr>
          <w:rFonts w:cs="Arial"/>
          <w:bCs/>
          <w:sz w:val="22"/>
          <w:szCs w:val="22"/>
        </w:rPr>
        <w:t xml:space="preserve">täiendavat </w:t>
      </w:r>
      <w:r w:rsidR="00F070CC">
        <w:rPr>
          <w:rFonts w:cs="Arial"/>
          <w:bCs/>
          <w:sz w:val="22"/>
          <w:szCs w:val="22"/>
        </w:rPr>
        <w:t>töötlemist</w:t>
      </w:r>
      <w:r w:rsidR="004C737B">
        <w:rPr>
          <w:rFonts w:cs="Arial"/>
          <w:bCs/>
          <w:sz w:val="22"/>
          <w:szCs w:val="22"/>
        </w:rPr>
        <w:t xml:space="preserve"> võrreldes TLÜ senise osalemisega taristu töös</w:t>
      </w:r>
      <w:r w:rsidR="00F070CC">
        <w:rPr>
          <w:rFonts w:cs="Arial"/>
          <w:bCs/>
          <w:sz w:val="22"/>
          <w:szCs w:val="22"/>
        </w:rPr>
        <w:t>.</w:t>
      </w:r>
    </w:p>
    <w:p w14:paraId="21E9EEDB" w14:textId="77777777" w:rsidR="00CF6A41" w:rsidRDefault="00CF6A41" w:rsidP="00482EA6">
      <w:pPr>
        <w:pStyle w:val="Kommentaaritekst"/>
        <w:rPr>
          <w:rFonts w:cs="Arial"/>
          <w:bCs/>
          <w:sz w:val="22"/>
          <w:szCs w:val="22"/>
        </w:rPr>
      </w:pPr>
    </w:p>
    <w:p w14:paraId="0978C39E" w14:textId="0F300652" w:rsidR="00CF6A41" w:rsidRPr="00EE71D5" w:rsidRDefault="000F4D85" w:rsidP="00482EA6">
      <w:pPr>
        <w:pStyle w:val="Kommentaaritekst"/>
        <w:rPr>
          <w:rFonts w:cs="Arial"/>
          <w:bCs/>
          <w:sz w:val="22"/>
          <w:szCs w:val="22"/>
        </w:rPr>
        <w:sectPr w:rsidR="00CF6A41" w:rsidRPr="00EE71D5" w:rsidSect="00670D94">
          <w:type w:val="continuous"/>
          <w:pgSz w:w="11906" w:h="16838"/>
          <w:pgMar w:top="1134" w:right="1134" w:bottom="1134" w:left="1701" w:header="680" w:footer="680" w:gutter="0"/>
          <w:pgNumType w:chapStyle="1"/>
          <w:cols w:space="708"/>
          <w:formProt w:val="0"/>
          <w:docGrid w:linePitch="360"/>
        </w:sectPr>
      </w:pPr>
      <w:r w:rsidRPr="00966996">
        <w:rPr>
          <w:rFonts w:cs="Arial"/>
          <w:bCs/>
          <w:sz w:val="22"/>
          <w:szCs w:val="22"/>
        </w:rPr>
        <w:t>Liitumine</w:t>
      </w:r>
      <w:r w:rsidR="00966996" w:rsidRPr="00966996">
        <w:rPr>
          <w:rFonts w:cs="Arial"/>
          <w:bCs/>
          <w:sz w:val="22"/>
          <w:szCs w:val="22"/>
        </w:rPr>
        <w:t xml:space="preserve"> </w:t>
      </w:r>
      <w:r w:rsidR="00966996" w:rsidRPr="00966996">
        <w:rPr>
          <w:rFonts w:cs="Arial"/>
          <w:sz w:val="22"/>
          <w:szCs w:val="22"/>
          <w:lang w:eastAsia="et-EE"/>
        </w:rPr>
        <w:t>GGP-ERICuga</w:t>
      </w:r>
      <w:r w:rsidR="00F070CC" w:rsidRPr="00966996">
        <w:rPr>
          <w:rFonts w:cs="Arial"/>
          <w:bCs/>
          <w:sz w:val="22"/>
          <w:szCs w:val="22"/>
        </w:rPr>
        <w:t xml:space="preserve"> toob</w:t>
      </w:r>
      <w:r w:rsidR="00F070CC">
        <w:rPr>
          <w:rFonts w:cs="Arial"/>
          <w:bCs/>
          <w:sz w:val="22"/>
          <w:szCs w:val="22"/>
        </w:rPr>
        <w:t xml:space="preserve"> </w:t>
      </w:r>
      <w:r w:rsidR="002B1E7C">
        <w:rPr>
          <w:rFonts w:cs="Arial"/>
          <w:bCs/>
          <w:sz w:val="22"/>
          <w:szCs w:val="22"/>
        </w:rPr>
        <w:t>Sotsiaalministeeriumile</w:t>
      </w:r>
      <w:r w:rsidR="00EE7B9A">
        <w:rPr>
          <w:rFonts w:cs="Arial"/>
          <w:bCs/>
          <w:sz w:val="22"/>
          <w:szCs w:val="22"/>
        </w:rPr>
        <w:t xml:space="preserve"> </w:t>
      </w:r>
      <w:r w:rsidR="002B1E7C">
        <w:rPr>
          <w:rFonts w:cs="Arial"/>
          <w:bCs/>
          <w:sz w:val="22"/>
          <w:szCs w:val="22"/>
        </w:rPr>
        <w:t xml:space="preserve">taristu liikmeks olemise </w:t>
      </w:r>
      <w:r w:rsidR="00EE7B9A">
        <w:rPr>
          <w:rFonts w:cs="Arial"/>
          <w:bCs/>
          <w:sz w:val="22"/>
          <w:szCs w:val="22"/>
        </w:rPr>
        <w:t>maksu tasumise</w:t>
      </w:r>
      <w:r w:rsidR="0098221F">
        <w:rPr>
          <w:rFonts w:cs="Arial"/>
          <w:bCs/>
          <w:sz w:val="22"/>
          <w:szCs w:val="22"/>
        </w:rPr>
        <w:t xml:space="preserve"> kohustuse</w:t>
      </w:r>
      <w:r w:rsidR="002B1E7C">
        <w:rPr>
          <w:rFonts w:cs="Arial"/>
          <w:bCs/>
          <w:sz w:val="22"/>
          <w:szCs w:val="22"/>
        </w:rPr>
        <w:t xml:space="preserve">, millega ministeerium on </w:t>
      </w:r>
      <w:r w:rsidR="00600ECD">
        <w:rPr>
          <w:rFonts w:cs="Arial"/>
          <w:bCs/>
          <w:sz w:val="22"/>
          <w:szCs w:val="22"/>
        </w:rPr>
        <w:t xml:space="preserve">oma eelarves </w:t>
      </w:r>
      <w:r w:rsidR="002B1E7C">
        <w:rPr>
          <w:rFonts w:cs="Arial"/>
          <w:bCs/>
          <w:sz w:val="22"/>
          <w:szCs w:val="22"/>
        </w:rPr>
        <w:t>arvestanud.</w:t>
      </w:r>
    </w:p>
    <w:p w14:paraId="001643E4" w14:textId="77777777" w:rsidR="007E1DB5" w:rsidRDefault="007E1DB5" w:rsidP="00482EA6">
      <w:pPr>
        <w:rPr>
          <w:rFonts w:cs="Arial"/>
          <w:b/>
          <w:bCs/>
          <w:szCs w:val="22"/>
        </w:rPr>
      </w:pPr>
    </w:p>
    <w:p w14:paraId="70EC2F60" w14:textId="1F439E22" w:rsidR="00482EA6" w:rsidRPr="00E66E12" w:rsidRDefault="00482EA6" w:rsidP="00482EA6">
      <w:pPr>
        <w:rPr>
          <w:rFonts w:cs="Arial"/>
          <w:bCs/>
          <w:szCs w:val="22"/>
        </w:rPr>
      </w:pPr>
      <w:r w:rsidRPr="001F0CC6">
        <w:rPr>
          <w:rFonts w:cs="Arial"/>
          <w:b/>
          <w:bCs/>
          <w:szCs w:val="22"/>
        </w:rPr>
        <w:t>1.2. Eelnõu ettevalmistaja</w:t>
      </w:r>
    </w:p>
    <w:p w14:paraId="2FE25E67" w14:textId="77777777" w:rsidR="00C739A7" w:rsidRDefault="00C739A7" w:rsidP="00482EA6">
      <w:pPr>
        <w:rPr>
          <w:rFonts w:cs="Arial"/>
          <w:bCs/>
          <w:szCs w:val="22"/>
        </w:rPr>
      </w:pPr>
    </w:p>
    <w:p w14:paraId="1A4C57E2" w14:textId="77777777" w:rsidR="00C739A7" w:rsidRDefault="00C739A7" w:rsidP="00482EA6">
      <w:pPr>
        <w:rPr>
          <w:rFonts w:cs="Arial"/>
          <w:bCs/>
          <w:szCs w:val="22"/>
        </w:rPr>
        <w:sectPr w:rsidR="00C739A7" w:rsidSect="00670D94">
          <w:type w:val="continuous"/>
          <w:pgSz w:w="11906" w:h="16838"/>
          <w:pgMar w:top="1134" w:right="1134" w:bottom="1134" w:left="1701" w:header="680" w:footer="680" w:gutter="0"/>
          <w:pgNumType w:chapStyle="1"/>
          <w:cols w:space="708"/>
          <w:docGrid w:linePitch="360"/>
        </w:sectPr>
      </w:pPr>
    </w:p>
    <w:p w14:paraId="4E01554A" w14:textId="6279A84F" w:rsidR="00792CDA" w:rsidRPr="00792CDA" w:rsidRDefault="00792CDA" w:rsidP="00792CDA">
      <w:pPr>
        <w:rPr>
          <w:rFonts w:cs="Arial"/>
          <w:noProof/>
          <w:szCs w:val="22"/>
        </w:rPr>
      </w:pPr>
      <w:r>
        <w:rPr>
          <w:rFonts w:cs="Arial"/>
          <w:noProof/>
          <w:szCs w:val="22"/>
        </w:rPr>
        <w:t>Korralduse eelnõu</w:t>
      </w:r>
      <w:r w:rsidRPr="00792CDA">
        <w:rPr>
          <w:rFonts w:cs="Arial"/>
          <w:noProof/>
          <w:szCs w:val="22"/>
        </w:rPr>
        <w:t xml:space="preserve"> ja seletuskirja on koostanud Sotsiaalministeeriumi</w:t>
      </w:r>
      <w:r w:rsidR="00360527">
        <w:rPr>
          <w:rFonts w:cs="Arial"/>
          <w:noProof/>
          <w:szCs w:val="22"/>
        </w:rPr>
        <w:t xml:space="preserve"> teadusnõunik</w:t>
      </w:r>
      <w:r w:rsidRPr="00792CDA">
        <w:rPr>
          <w:rFonts w:cs="Arial"/>
          <w:noProof/>
          <w:szCs w:val="22"/>
        </w:rPr>
        <w:t xml:space="preserve"> </w:t>
      </w:r>
      <w:r>
        <w:rPr>
          <w:rFonts w:cs="Arial"/>
          <w:noProof/>
          <w:szCs w:val="22"/>
        </w:rPr>
        <w:t>Marion Pajumets</w:t>
      </w:r>
      <w:r w:rsidRPr="00792CDA">
        <w:rPr>
          <w:rFonts w:cs="Arial"/>
          <w:noProof/>
          <w:szCs w:val="22"/>
        </w:rPr>
        <w:t xml:space="preserve"> (</w:t>
      </w:r>
      <w:r>
        <w:rPr>
          <w:rFonts w:cs="Arial"/>
          <w:color w:val="003471"/>
          <w:szCs w:val="22"/>
          <w:u w:val="single"/>
        </w:rPr>
        <w:t>marion.pajumets</w:t>
      </w:r>
      <w:r w:rsidRPr="00792CDA">
        <w:rPr>
          <w:rFonts w:cs="Arial"/>
          <w:color w:val="003471"/>
          <w:szCs w:val="22"/>
          <w:u w:val="single"/>
        </w:rPr>
        <w:t>@sm.ee</w:t>
      </w:r>
      <w:r w:rsidRPr="00792CDA">
        <w:rPr>
          <w:rFonts w:cs="Arial"/>
          <w:noProof/>
          <w:szCs w:val="22"/>
        </w:rPr>
        <w:t xml:space="preserve">). </w:t>
      </w:r>
      <w:r>
        <w:rPr>
          <w:rFonts w:cs="Arial"/>
          <w:noProof/>
          <w:szCs w:val="22"/>
        </w:rPr>
        <w:t>Eelnõu</w:t>
      </w:r>
      <w:r w:rsidRPr="00792CDA">
        <w:rPr>
          <w:rFonts w:cs="Arial"/>
          <w:noProof/>
          <w:szCs w:val="22"/>
        </w:rPr>
        <w:t xml:space="preserve"> juriidilise analüüsi on teinud Sotsiaalministeeriumi õigusosakonna õigusnõunik Kaidi Meristo (</w:t>
      </w:r>
      <w:hyperlink r:id="rId13" w:history="1">
        <w:r w:rsidRPr="00792CDA">
          <w:rPr>
            <w:rFonts w:cs="Arial"/>
            <w:noProof/>
            <w:color w:val="003471"/>
            <w:szCs w:val="22"/>
            <w:u w:val="single"/>
          </w:rPr>
          <w:t>kaidi.meristo@sm.ee</w:t>
        </w:r>
      </w:hyperlink>
      <w:r w:rsidRPr="00792CDA">
        <w:rPr>
          <w:rFonts w:cs="Arial"/>
          <w:noProof/>
          <w:szCs w:val="22"/>
        </w:rPr>
        <w:t xml:space="preserve">). </w:t>
      </w:r>
      <w:r>
        <w:rPr>
          <w:rFonts w:cs="Arial"/>
          <w:noProof/>
          <w:szCs w:val="22"/>
        </w:rPr>
        <w:lastRenderedPageBreak/>
        <w:t>Eelnõu</w:t>
      </w:r>
      <w:r w:rsidRPr="00792CDA">
        <w:rPr>
          <w:rFonts w:cs="Arial"/>
          <w:noProof/>
          <w:szCs w:val="22"/>
        </w:rPr>
        <w:t xml:space="preserve"> on keeletoimetanud Rahandusministeeriumi ühisosakonna dokumendihaldustalituse keeletoimetaja Virge Tammaru (</w:t>
      </w:r>
      <w:hyperlink r:id="rId14">
        <w:r w:rsidRPr="00792CDA">
          <w:rPr>
            <w:rFonts w:cs="Arial"/>
            <w:noProof/>
            <w:color w:val="003471"/>
            <w:szCs w:val="22"/>
            <w:u w:val="single"/>
          </w:rPr>
          <w:t>virge.tammaru@fin.ee</w:t>
        </w:r>
      </w:hyperlink>
      <w:r w:rsidRPr="00792CDA">
        <w:rPr>
          <w:rFonts w:cs="Arial"/>
          <w:noProof/>
          <w:szCs w:val="22"/>
        </w:rPr>
        <w:t>).</w:t>
      </w:r>
    </w:p>
    <w:p w14:paraId="566027DC" w14:textId="77777777" w:rsidR="00C739A7" w:rsidRDefault="00C739A7" w:rsidP="00482EA6">
      <w:pPr>
        <w:rPr>
          <w:rFonts w:cs="Arial"/>
          <w:szCs w:val="22"/>
          <w:lang w:eastAsia="et-EE"/>
        </w:rPr>
      </w:pPr>
    </w:p>
    <w:p w14:paraId="506893CE" w14:textId="77777777" w:rsidR="001074F3" w:rsidRDefault="001074F3" w:rsidP="00482EA6">
      <w:pPr>
        <w:rPr>
          <w:rFonts w:cs="Arial"/>
          <w:szCs w:val="22"/>
          <w:lang w:eastAsia="et-EE"/>
        </w:rPr>
        <w:sectPr w:rsidR="001074F3" w:rsidSect="00670D94">
          <w:type w:val="continuous"/>
          <w:pgSz w:w="11906" w:h="16838"/>
          <w:pgMar w:top="1134" w:right="1134" w:bottom="1134" w:left="1701" w:header="680" w:footer="680" w:gutter="0"/>
          <w:pgNumType w:chapStyle="1"/>
          <w:cols w:space="708"/>
          <w:formProt w:val="0"/>
          <w:docGrid w:linePitch="360"/>
        </w:sectPr>
      </w:pPr>
    </w:p>
    <w:p w14:paraId="7EBB1652" w14:textId="77777777" w:rsidR="001339A9" w:rsidRPr="00D52DD3" w:rsidRDefault="00482EA6" w:rsidP="00D52DD3">
      <w:pPr>
        <w:pStyle w:val="Loendilik"/>
        <w:numPr>
          <w:ilvl w:val="0"/>
          <w:numId w:val="7"/>
        </w:numPr>
        <w:ind w:left="426" w:hanging="426"/>
        <w:rPr>
          <w:b/>
          <w:lang w:eastAsia="et-EE"/>
        </w:rPr>
        <w:sectPr w:rsidR="001339A9" w:rsidRPr="00D52DD3" w:rsidSect="00670D94">
          <w:type w:val="continuous"/>
          <w:pgSz w:w="11906" w:h="16838"/>
          <w:pgMar w:top="1134" w:right="1134" w:bottom="1134" w:left="1701" w:header="680" w:footer="680" w:gutter="0"/>
          <w:pgNumType w:chapStyle="1"/>
          <w:cols w:space="708"/>
          <w:docGrid w:linePitch="360"/>
        </w:sectPr>
      </w:pPr>
      <w:r w:rsidRPr="00D52DD3">
        <w:rPr>
          <w:b/>
        </w:rPr>
        <w:t>Eelnõu sisu ja võrdlev analüüs</w:t>
      </w:r>
    </w:p>
    <w:p w14:paraId="6A544C2F" w14:textId="77777777" w:rsidR="00C739A7" w:rsidRDefault="00C739A7" w:rsidP="00F41B25">
      <w:pPr>
        <w:tabs>
          <w:tab w:val="left" w:pos="915"/>
        </w:tabs>
        <w:rPr>
          <w:rFonts w:cs="Arial"/>
          <w:szCs w:val="22"/>
          <w:lang w:eastAsia="et-EE"/>
        </w:rPr>
      </w:pPr>
    </w:p>
    <w:p w14:paraId="3EFBA5C7" w14:textId="77777777" w:rsidR="00C739A7" w:rsidRDefault="00C739A7" w:rsidP="00F41B25">
      <w:pPr>
        <w:tabs>
          <w:tab w:val="left" w:pos="915"/>
        </w:tabs>
        <w:rPr>
          <w:rFonts w:cs="Arial"/>
          <w:szCs w:val="22"/>
          <w:lang w:eastAsia="et-EE"/>
        </w:rPr>
        <w:sectPr w:rsidR="00C739A7" w:rsidSect="00670D94">
          <w:type w:val="continuous"/>
          <w:pgSz w:w="11906" w:h="16838"/>
          <w:pgMar w:top="1134" w:right="1134" w:bottom="1134" w:left="1701" w:header="680" w:footer="680" w:gutter="0"/>
          <w:cols w:space="708"/>
          <w:docGrid w:linePitch="360"/>
        </w:sectPr>
      </w:pPr>
    </w:p>
    <w:p w14:paraId="121D5844" w14:textId="442B0AFF" w:rsidR="00E97F30" w:rsidRPr="00B05693" w:rsidRDefault="00E97F30" w:rsidP="0424AD36">
      <w:pPr>
        <w:rPr>
          <w:rFonts w:cs="Arial"/>
          <w:lang w:eastAsia="et-EE"/>
        </w:rPr>
      </w:pPr>
      <w:r w:rsidRPr="0424AD36">
        <w:rPr>
          <w:rFonts w:cs="Arial"/>
          <w:lang w:eastAsia="et-EE"/>
        </w:rPr>
        <w:t>Eelnõu eesmärk on tagada Eesti riigile jätkusuutlik juurdepääs rahvusvaheliselt võrreldavatele, kvaliteetsetele rahvastiku- ja peredünaamika andmetele</w:t>
      </w:r>
      <w:r w:rsidR="00517B87" w:rsidRPr="0424AD36">
        <w:rPr>
          <w:rFonts w:cs="Arial"/>
          <w:lang w:eastAsia="et-EE"/>
        </w:rPr>
        <w:t>,</w:t>
      </w:r>
      <w:r w:rsidRPr="0424AD36">
        <w:rPr>
          <w:rFonts w:cs="Arial"/>
          <w:lang w:eastAsia="et-EE"/>
        </w:rPr>
        <w:t xml:space="preserve"> </w:t>
      </w:r>
      <w:r w:rsidR="00517B87" w:rsidRPr="0424AD36">
        <w:rPr>
          <w:rFonts w:cs="Arial"/>
          <w:lang w:eastAsia="et-EE"/>
        </w:rPr>
        <w:t>osale</w:t>
      </w:r>
      <w:r w:rsidR="001F39F8">
        <w:rPr>
          <w:rFonts w:cs="Arial"/>
          <w:lang w:eastAsia="et-EE"/>
        </w:rPr>
        <w:t>da</w:t>
      </w:r>
      <w:r w:rsidR="00517B87" w:rsidRPr="0424AD36">
        <w:rPr>
          <w:rFonts w:cs="Arial"/>
          <w:lang w:eastAsia="et-EE"/>
        </w:rPr>
        <w:t xml:space="preserve"> nende andmete kujundamise</w:t>
      </w:r>
      <w:r w:rsidR="2422F9E0" w:rsidRPr="0424AD36">
        <w:rPr>
          <w:rFonts w:cs="Arial"/>
          <w:lang w:eastAsia="et-EE"/>
        </w:rPr>
        <w:t>l</w:t>
      </w:r>
      <w:r w:rsidR="00517B87" w:rsidRPr="0424AD36">
        <w:rPr>
          <w:rFonts w:cs="Arial"/>
          <w:lang w:eastAsia="et-EE"/>
        </w:rPr>
        <w:t xml:space="preserve"> </w:t>
      </w:r>
      <w:r w:rsidRPr="0424AD36">
        <w:rPr>
          <w:rFonts w:cs="Arial"/>
          <w:lang w:eastAsia="et-EE"/>
        </w:rPr>
        <w:t>ning tugevdada nende andmete kasutamist teadustöös ja tõenduspõhises poliitikakujundamises.</w:t>
      </w:r>
    </w:p>
    <w:p w14:paraId="0D83CBEE" w14:textId="77777777" w:rsidR="00E97F30" w:rsidRDefault="00E97F30" w:rsidP="006A75C2">
      <w:pPr>
        <w:rPr>
          <w:rFonts w:cs="Arial"/>
          <w:szCs w:val="22"/>
          <w:lang w:eastAsia="et-EE"/>
        </w:rPr>
      </w:pPr>
    </w:p>
    <w:p w14:paraId="1F7B39A2" w14:textId="194843AB" w:rsidR="00285776" w:rsidRDefault="00E97F30" w:rsidP="006A75C2">
      <w:pPr>
        <w:rPr>
          <w:rFonts w:cs="Arial"/>
          <w:szCs w:val="22"/>
          <w:lang w:eastAsia="et-EE"/>
        </w:rPr>
      </w:pPr>
      <w:r>
        <w:rPr>
          <w:rFonts w:cs="Arial"/>
          <w:szCs w:val="22"/>
          <w:lang w:eastAsia="et-EE"/>
        </w:rPr>
        <w:t>Eesmärgi saavutamiseks</w:t>
      </w:r>
      <w:r w:rsidR="008C6121">
        <w:rPr>
          <w:rFonts w:cs="Arial"/>
          <w:szCs w:val="22"/>
          <w:lang w:eastAsia="et-EE"/>
        </w:rPr>
        <w:t xml:space="preserve"> </w:t>
      </w:r>
      <w:r w:rsidR="00285776">
        <w:rPr>
          <w:rFonts w:cs="Arial"/>
          <w:szCs w:val="22"/>
          <w:lang w:eastAsia="et-EE"/>
        </w:rPr>
        <w:t xml:space="preserve">osaleb Eesti Vabariik Euroopa Komisjonile taotluse esitamises, et </w:t>
      </w:r>
      <w:r w:rsidR="009E183A">
        <w:rPr>
          <w:rFonts w:cs="Arial"/>
          <w:szCs w:val="22"/>
          <w:lang w:eastAsia="et-EE"/>
        </w:rPr>
        <w:t>2000. a</w:t>
      </w:r>
      <w:r w:rsidR="009B71E7">
        <w:rPr>
          <w:rFonts w:cs="Arial"/>
          <w:szCs w:val="22"/>
          <w:lang w:eastAsia="et-EE"/>
        </w:rPr>
        <w:t>astal</w:t>
      </w:r>
      <w:r w:rsidR="009E183A">
        <w:rPr>
          <w:rFonts w:cs="Arial"/>
          <w:szCs w:val="22"/>
          <w:lang w:eastAsia="et-EE"/>
        </w:rPr>
        <w:t xml:space="preserve"> loodud </w:t>
      </w:r>
      <w:r w:rsidR="00285776">
        <w:rPr>
          <w:rFonts w:cs="Arial"/>
          <w:szCs w:val="22"/>
          <w:lang w:eastAsia="et-EE"/>
        </w:rPr>
        <w:t>GGP</w:t>
      </w:r>
      <w:r w:rsidR="009333CC">
        <w:rPr>
          <w:rFonts w:cs="Arial"/>
          <w:szCs w:val="22"/>
          <w:lang w:eastAsia="et-EE"/>
        </w:rPr>
        <w:t xml:space="preserve"> taristut</w:t>
      </w:r>
      <w:r w:rsidR="006A42B8">
        <w:rPr>
          <w:rFonts w:cs="Arial"/>
          <w:szCs w:val="22"/>
          <w:lang w:eastAsia="et-EE"/>
        </w:rPr>
        <w:t xml:space="preserve"> </w:t>
      </w:r>
      <w:r w:rsidR="001D23A8">
        <w:rPr>
          <w:rFonts w:cs="Arial"/>
          <w:szCs w:val="22"/>
          <w:lang w:eastAsia="et-EE"/>
        </w:rPr>
        <w:t xml:space="preserve">tunnustataks </w:t>
      </w:r>
      <w:r w:rsidR="001D23A8" w:rsidRPr="001D23A8">
        <w:rPr>
          <w:rFonts w:cs="Arial"/>
          <w:szCs w:val="22"/>
          <w:lang w:eastAsia="et-EE"/>
        </w:rPr>
        <w:t>ERIC</w:t>
      </w:r>
      <w:r w:rsidR="009B71E7">
        <w:rPr>
          <w:rFonts w:cs="Arial"/>
          <w:szCs w:val="22"/>
          <w:lang w:eastAsia="et-EE"/>
        </w:rPr>
        <w:t>u</w:t>
      </w:r>
      <w:r w:rsidR="001D23A8" w:rsidRPr="001D23A8">
        <w:rPr>
          <w:rFonts w:cs="Arial"/>
          <w:szCs w:val="22"/>
          <w:lang w:eastAsia="et-EE"/>
        </w:rPr>
        <w:t xml:space="preserve"> taristuna</w:t>
      </w:r>
      <w:r w:rsidR="009333CC">
        <w:rPr>
          <w:rFonts w:cs="Arial"/>
          <w:szCs w:val="22"/>
          <w:lang w:eastAsia="et-EE"/>
        </w:rPr>
        <w:t xml:space="preserve">. ERICu staatus </w:t>
      </w:r>
      <w:r w:rsidR="00611068">
        <w:rPr>
          <w:rFonts w:cs="Arial"/>
          <w:szCs w:val="22"/>
          <w:lang w:eastAsia="et-EE"/>
        </w:rPr>
        <w:t xml:space="preserve">parandaks </w:t>
      </w:r>
      <w:r w:rsidR="007A5B7E">
        <w:rPr>
          <w:rFonts w:cs="Arial"/>
          <w:szCs w:val="22"/>
          <w:lang w:eastAsia="et-EE"/>
        </w:rPr>
        <w:t xml:space="preserve">Eestile ja Euroopale </w:t>
      </w:r>
      <w:r w:rsidR="00807E7D">
        <w:rPr>
          <w:rFonts w:cs="Arial"/>
          <w:szCs w:val="22"/>
          <w:lang w:eastAsia="et-EE"/>
        </w:rPr>
        <w:t xml:space="preserve">teadustööks ja poliitikakujundamiseks </w:t>
      </w:r>
      <w:r w:rsidR="007A5B7E">
        <w:rPr>
          <w:rFonts w:cs="Arial"/>
          <w:szCs w:val="22"/>
          <w:lang w:eastAsia="et-EE"/>
        </w:rPr>
        <w:t xml:space="preserve">olulisi </w:t>
      </w:r>
      <w:r w:rsidR="00052172">
        <w:rPr>
          <w:rFonts w:cs="Arial"/>
          <w:szCs w:val="22"/>
          <w:lang w:eastAsia="et-EE"/>
        </w:rPr>
        <w:t xml:space="preserve">läbilõikelisi ja </w:t>
      </w:r>
      <w:r w:rsidR="007A5B7E">
        <w:rPr>
          <w:rFonts w:cs="Arial"/>
          <w:szCs w:val="22"/>
          <w:lang w:eastAsia="et-EE"/>
        </w:rPr>
        <w:t xml:space="preserve">longitudinaalseid andmeid koguva </w:t>
      </w:r>
      <w:r w:rsidR="00893C4F">
        <w:rPr>
          <w:rFonts w:cs="Arial"/>
          <w:szCs w:val="22"/>
          <w:lang w:eastAsia="et-EE"/>
        </w:rPr>
        <w:t>ning</w:t>
      </w:r>
      <w:r w:rsidR="007A5B7E">
        <w:rPr>
          <w:rFonts w:cs="Arial"/>
          <w:szCs w:val="22"/>
          <w:lang w:eastAsia="et-EE"/>
        </w:rPr>
        <w:t xml:space="preserve"> neid tasuta levitava teadustaristu</w:t>
      </w:r>
      <w:r w:rsidR="00611068">
        <w:rPr>
          <w:rFonts w:cs="Arial"/>
          <w:szCs w:val="22"/>
          <w:lang w:eastAsia="et-EE"/>
        </w:rPr>
        <w:t xml:space="preserve"> </w:t>
      </w:r>
      <w:r w:rsidR="006A42B8">
        <w:rPr>
          <w:rFonts w:cs="Arial"/>
          <w:szCs w:val="22"/>
          <w:lang w:eastAsia="et-EE"/>
        </w:rPr>
        <w:t xml:space="preserve">püsimise ja </w:t>
      </w:r>
      <w:r w:rsidR="00551F0C">
        <w:rPr>
          <w:rFonts w:cs="Arial"/>
          <w:szCs w:val="22"/>
          <w:lang w:eastAsia="et-EE"/>
        </w:rPr>
        <w:t xml:space="preserve">arendamise võimalusi turbulentses </w:t>
      </w:r>
      <w:r w:rsidR="00B96F8A">
        <w:rPr>
          <w:rFonts w:cs="Arial"/>
          <w:szCs w:val="22"/>
          <w:lang w:eastAsia="et-EE"/>
        </w:rPr>
        <w:t>keskkonnas.</w:t>
      </w:r>
    </w:p>
    <w:p w14:paraId="7B87AD05" w14:textId="77777777" w:rsidR="00A43FFE" w:rsidRDefault="00A43FFE" w:rsidP="006A75C2">
      <w:pPr>
        <w:rPr>
          <w:rFonts w:cs="Arial"/>
          <w:szCs w:val="22"/>
          <w:lang w:eastAsia="et-EE"/>
        </w:rPr>
      </w:pPr>
    </w:p>
    <w:p w14:paraId="7DB778D3" w14:textId="0FB67AEC" w:rsidR="008463D6" w:rsidRDefault="005A0038" w:rsidP="006A75C2">
      <w:pPr>
        <w:rPr>
          <w:rFonts w:cs="Arial"/>
          <w:szCs w:val="22"/>
          <w:lang w:eastAsia="et-EE"/>
        </w:rPr>
      </w:pPr>
      <w:r w:rsidRPr="00B05693">
        <w:rPr>
          <w:rFonts w:cs="Arial"/>
          <w:szCs w:val="22"/>
          <w:lang w:eastAsia="et-EE"/>
        </w:rPr>
        <w:t xml:space="preserve">GGP on rahvusvaheline teadustaristu, mille raames kogutakse standardiseeritud metoodika alusel rahvastiku ja peredünaamika kohta andmeid, mis on riikide vahel võrreldavad. </w:t>
      </w:r>
      <w:r>
        <w:rPr>
          <w:rFonts w:cs="Arial"/>
          <w:szCs w:val="22"/>
          <w:lang w:eastAsia="et-EE"/>
        </w:rPr>
        <w:t>GGP töö kvaliteeti tõestab asjaolu, et taristu</w:t>
      </w:r>
      <w:r w:rsidRPr="00CB5127">
        <w:rPr>
          <w:rFonts w:cs="Arial"/>
          <w:szCs w:val="22"/>
          <w:lang w:eastAsia="et-EE"/>
        </w:rPr>
        <w:t xml:space="preserve"> on kantud Euroopa strateegiliste teadustaristute ESFRI teekaardile</w:t>
      </w:r>
      <w:r>
        <w:rPr>
          <w:rFonts w:cs="Arial"/>
          <w:szCs w:val="22"/>
          <w:lang w:eastAsia="et-EE"/>
        </w:rPr>
        <w:t>.</w:t>
      </w:r>
      <w:r w:rsidRPr="005A0038">
        <w:rPr>
          <w:rFonts w:cs="Arial"/>
          <w:szCs w:val="22"/>
          <w:lang w:eastAsia="et-EE"/>
        </w:rPr>
        <w:t xml:space="preserve"> </w:t>
      </w:r>
      <w:r w:rsidRPr="00B05693">
        <w:rPr>
          <w:rFonts w:cs="Arial"/>
          <w:szCs w:val="22"/>
          <w:lang w:eastAsia="et-EE"/>
        </w:rPr>
        <w:t>Eesti osalemine selles taristus võimaldab võrrelda Eesti rahvastiku- ja pereprotsesse</w:t>
      </w:r>
      <w:r w:rsidR="00A33D60">
        <w:rPr>
          <w:rFonts w:cs="Arial"/>
          <w:szCs w:val="22"/>
          <w:lang w:eastAsia="et-EE"/>
        </w:rPr>
        <w:t xml:space="preserve"> varasemate </w:t>
      </w:r>
      <w:r w:rsidR="00052172">
        <w:rPr>
          <w:rFonts w:cs="Arial"/>
          <w:szCs w:val="22"/>
          <w:lang w:eastAsia="et-EE"/>
        </w:rPr>
        <w:t>kümnenditega</w:t>
      </w:r>
      <w:r w:rsidR="00A33D60">
        <w:rPr>
          <w:rFonts w:cs="Arial"/>
          <w:szCs w:val="22"/>
          <w:lang w:eastAsia="et-EE"/>
        </w:rPr>
        <w:t xml:space="preserve"> </w:t>
      </w:r>
      <w:r w:rsidR="00893C4F">
        <w:rPr>
          <w:rFonts w:cs="Arial"/>
          <w:szCs w:val="22"/>
          <w:lang w:eastAsia="et-EE"/>
        </w:rPr>
        <w:t>ja</w:t>
      </w:r>
      <w:r w:rsidRPr="00B05693">
        <w:rPr>
          <w:rFonts w:cs="Arial"/>
          <w:szCs w:val="22"/>
          <w:lang w:eastAsia="et-EE"/>
        </w:rPr>
        <w:t xml:space="preserve"> teiste riikidega ning kasutada saadud teadmust riiklik</w:t>
      </w:r>
      <w:r w:rsidR="00893C4F">
        <w:rPr>
          <w:rFonts w:cs="Arial"/>
          <w:szCs w:val="22"/>
          <w:lang w:eastAsia="et-EE"/>
        </w:rPr>
        <w:t>u</w:t>
      </w:r>
      <w:r w:rsidRPr="00B05693">
        <w:rPr>
          <w:rFonts w:cs="Arial"/>
          <w:szCs w:val="22"/>
          <w:lang w:eastAsia="et-EE"/>
        </w:rPr>
        <w:t xml:space="preserve"> poliitika kujundamisel.</w:t>
      </w:r>
    </w:p>
    <w:p w14:paraId="2E5BC70F" w14:textId="77777777" w:rsidR="005E55E0" w:rsidRDefault="005E55E0" w:rsidP="0424AD36">
      <w:pPr>
        <w:rPr>
          <w:rFonts w:cs="Arial"/>
          <w:lang w:eastAsia="et-EE"/>
        </w:rPr>
      </w:pPr>
    </w:p>
    <w:p w14:paraId="27190E98" w14:textId="5C43F339" w:rsidR="00052172" w:rsidRDefault="00052172" w:rsidP="00052172">
      <w:r w:rsidRPr="0424AD36">
        <w:rPr>
          <w:rFonts w:cs="Arial"/>
          <w:lang w:eastAsia="et-EE"/>
        </w:rPr>
        <w:t xml:space="preserve">Eestis </w:t>
      </w:r>
      <w:r w:rsidR="009B71E7" w:rsidRPr="0424AD36">
        <w:rPr>
          <w:rFonts w:cs="Arial"/>
          <w:lang w:eastAsia="et-EE"/>
        </w:rPr>
        <w:t>teeb</w:t>
      </w:r>
      <w:r w:rsidRPr="0424AD36">
        <w:rPr>
          <w:rFonts w:cs="Arial"/>
          <w:lang w:eastAsia="et-EE"/>
        </w:rPr>
        <w:t xml:space="preserve"> uuringut </w:t>
      </w:r>
      <w:r w:rsidR="60158000" w:rsidRPr="0424AD36">
        <w:rPr>
          <w:rFonts w:cs="Arial"/>
          <w:lang w:eastAsia="et-EE"/>
        </w:rPr>
        <w:t xml:space="preserve">juba paarkümmend aastat </w:t>
      </w:r>
      <w:r w:rsidRPr="0424AD36">
        <w:rPr>
          <w:rFonts w:cs="Arial"/>
          <w:lang w:eastAsia="et-EE"/>
        </w:rPr>
        <w:t>T</w:t>
      </w:r>
      <w:r w:rsidR="009B71E7" w:rsidRPr="0424AD36">
        <w:rPr>
          <w:rFonts w:cs="Arial"/>
          <w:lang w:eastAsia="et-EE"/>
        </w:rPr>
        <w:t>LÜ</w:t>
      </w:r>
      <w:r w:rsidRPr="0424AD36">
        <w:rPr>
          <w:rFonts w:cs="Arial"/>
          <w:lang w:eastAsia="et-EE"/>
        </w:rPr>
        <w:t xml:space="preserve"> demograafide uurimisrühm, mida juhib rahvastikuteaduse prof</w:t>
      </w:r>
      <w:r w:rsidR="009B71E7" w:rsidRPr="0424AD36">
        <w:rPr>
          <w:rFonts w:cs="Arial"/>
          <w:lang w:eastAsia="et-EE"/>
        </w:rPr>
        <w:t>essor</w:t>
      </w:r>
      <w:r w:rsidRPr="0424AD36">
        <w:rPr>
          <w:rFonts w:cs="Arial"/>
          <w:lang w:eastAsia="et-EE"/>
        </w:rPr>
        <w:t xml:space="preserve"> Allan Puur. GGP on Eestis tuntud Eesti pere- ja sündimusuuringuna (</w:t>
      </w:r>
      <w:r w:rsidR="00BB515B" w:rsidRPr="0424AD36">
        <w:rPr>
          <w:rFonts w:cs="Arial"/>
          <w:lang w:eastAsia="et-EE"/>
        </w:rPr>
        <w:t xml:space="preserve">edaspidi </w:t>
      </w:r>
      <w:r w:rsidRPr="0424AD36">
        <w:rPr>
          <w:rFonts w:cs="Arial"/>
          <w:lang w:eastAsia="et-EE"/>
        </w:rPr>
        <w:t>EPSU). GGP/EPSU on ka Eesti teadustaristu teekaardi taristu</w:t>
      </w:r>
      <w:r w:rsidRPr="0424AD36">
        <w:rPr>
          <w:rStyle w:val="Allmrkuseviide"/>
          <w:rFonts w:cs="Arial"/>
          <w:lang w:eastAsia="et-EE"/>
        </w:rPr>
        <w:footnoteReference w:id="1"/>
      </w:r>
      <w:r w:rsidRPr="0424AD36">
        <w:rPr>
          <w:rFonts w:cs="Arial"/>
          <w:lang w:eastAsia="et-EE"/>
        </w:rPr>
        <w:t>. Selle arendamisel on TLÜ partneriteks Tartu Ülikool (empiirilise sotsioloogia prof</w:t>
      </w:r>
      <w:r w:rsidR="0002622A" w:rsidRPr="0424AD36">
        <w:rPr>
          <w:rFonts w:cs="Arial"/>
          <w:lang w:eastAsia="et-EE"/>
        </w:rPr>
        <w:t>essor</w:t>
      </w:r>
      <w:r w:rsidRPr="0424AD36">
        <w:rPr>
          <w:rFonts w:cs="Arial"/>
          <w:lang w:eastAsia="et-EE"/>
        </w:rPr>
        <w:t xml:space="preserve"> Kairi Kasearu) ja Sotsiaalministeerium.</w:t>
      </w:r>
      <w:r w:rsidR="0FEAAEA5" w:rsidRPr="0424AD36">
        <w:rPr>
          <w:rFonts w:cs="Arial"/>
          <w:lang w:eastAsia="et-EE"/>
        </w:rPr>
        <w:t xml:space="preserve"> </w:t>
      </w:r>
    </w:p>
    <w:p w14:paraId="743A1755" w14:textId="1C48F439" w:rsidR="00052172" w:rsidRDefault="00052172" w:rsidP="0424AD36">
      <w:pPr>
        <w:rPr>
          <w:rFonts w:cs="Arial"/>
          <w:lang w:eastAsia="et-EE"/>
        </w:rPr>
      </w:pPr>
    </w:p>
    <w:p w14:paraId="3DB314BF" w14:textId="196B80F9" w:rsidR="00052172" w:rsidRDefault="0FEAAEA5" w:rsidP="0424AD36">
      <w:pPr>
        <w:rPr>
          <w:rFonts w:cs="Arial"/>
          <w:lang w:eastAsia="et-EE"/>
        </w:rPr>
      </w:pPr>
      <w:r w:rsidRPr="001B4021">
        <w:rPr>
          <w:rFonts w:cs="Arial"/>
          <w:lang w:eastAsia="et-EE"/>
        </w:rPr>
        <w:t xml:space="preserve">GGP/EPSU raames on loodud rahvusvaheliselt võrreldav </w:t>
      </w:r>
      <w:r w:rsidR="4CF4FE90" w:rsidRPr="001B4021">
        <w:rPr>
          <w:rFonts w:cs="Arial"/>
          <w:lang w:eastAsia="et-EE"/>
        </w:rPr>
        <w:t xml:space="preserve">aastakümnete pikkune </w:t>
      </w:r>
      <w:r w:rsidRPr="001B4021">
        <w:rPr>
          <w:rFonts w:cs="Arial"/>
          <w:lang w:eastAsia="et-EE"/>
        </w:rPr>
        <w:t xml:space="preserve">andmestik Eesti perede, sündimuse, paarisuhete ja põlvkondadevaheliste suhete kohta. Eesti andmeid on kasutanud teadlased vähemalt 112 ülikoolist ja teadusasutusest 35 riigis ning uuringu esimese paneelilaine põhjal on avaldatud üle 300 avalikult kasutatava statistikatabeli. Uuringutulemused on olnud aluseks arvukatele teaduspublikatsioonidele ning neid on otseselt kasutatud Eesti pere- ja rahvastikupoliitika analüüsimisel ja kujundamisel, sealhulgas Sotsiaalministeeriumi 2025. aasta laste saamise ja kasvatamise toetamise analüüsis. </w:t>
      </w:r>
      <w:r w:rsidR="130045B2" w:rsidRPr="001B4021">
        <w:rPr>
          <w:rFonts w:cs="Arial"/>
          <w:lang w:eastAsia="et-EE"/>
        </w:rPr>
        <w:t xml:space="preserve">Seega, </w:t>
      </w:r>
      <w:r w:rsidRPr="001B4021">
        <w:rPr>
          <w:rFonts w:cs="Arial"/>
          <w:lang w:eastAsia="et-EE"/>
        </w:rPr>
        <w:t xml:space="preserve">ERICu moodustamisega ei rajata uut teadustaristut, vaid antakse juba toimivale rahvusvahelisele koostööle stabiilne õiguslik, juhtimis- ja rahastamisraamistik, mis aitab tagada andmekogumise järjepidevuse, andmete kvaliteedi </w:t>
      </w:r>
      <w:r w:rsidR="001F39F8">
        <w:rPr>
          <w:rFonts w:cs="Arial"/>
          <w:lang w:eastAsia="et-EE"/>
        </w:rPr>
        <w:t>ning</w:t>
      </w:r>
      <w:r w:rsidRPr="001B4021">
        <w:rPr>
          <w:rFonts w:cs="Arial"/>
          <w:lang w:eastAsia="et-EE"/>
        </w:rPr>
        <w:t xml:space="preserve"> Eesti teadlaste </w:t>
      </w:r>
      <w:r w:rsidR="001F39F8">
        <w:rPr>
          <w:rFonts w:cs="Arial"/>
          <w:lang w:eastAsia="et-EE"/>
        </w:rPr>
        <w:t>ja</w:t>
      </w:r>
      <w:r w:rsidRPr="001B4021">
        <w:rPr>
          <w:rFonts w:cs="Arial"/>
          <w:lang w:eastAsia="et-EE"/>
        </w:rPr>
        <w:t xml:space="preserve"> poliitikakujundajate ligipääsu rahvusvaheliselt võrreldavatele andmetele.</w:t>
      </w:r>
    </w:p>
    <w:p w14:paraId="54421F26" w14:textId="5BCB9397" w:rsidR="004C737B" w:rsidRDefault="004C737B" w:rsidP="3C1397D6">
      <w:pPr>
        <w:rPr>
          <w:rFonts w:cs="Arial"/>
          <w:lang w:eastAsia="et-EE"/>
        </w:rPr>
      </w:pPr>
    </w:p>
    <w:p w14:paraId="01D2A4ED" w14:textId="0D69EFD8" w:rsidR="00577659" w:rsidRDefault="00A17C4A" w:rsidP="006A75C2">
      <w:pPr>
        <w:rPr>
          <w:rFonts w:cs="Arial"/>
          <w:szCs w:val="22"/>
          <w:lang w:eastAsia="et-EE"/>
        </w:rPr>
      </w:pPr>
      <w:r>
        <w:rPr>
          <w:rFonts w:cs="Arial"/>
          <w:szCs w:val="22"/>
          <w:lang w:eastAsia="et-EE"/>
        </w:rPr>
        <w:t>Vastavalt GGP-ERICu statuudi artik</w:t>
      </w:r>
      <w:r w:rsidR="000F4D85">
        <w:rPr>
          <w:rFonts w:cs="Arial"/>
          <w:szCs w:val="22"/>
          <w:lang w:eastAsia="et-EE"/>
        </w:rPr>
        <w:t>li</w:t>
      </w:r>
      <w:r>
        <w:rPr>
          <w:rFonts w:cs="Arial"/>
          <w:szCs w:val="22"/>
          <w:lang w:eastAsia="et-EE"/>
        </w:rPr>
        <w:t xml:space="preserve"> 6 punktile 2 </w:t>
      </w:r>
      <w:r w:rsidRPr="00A17C4A">
        <w:rPr>
          <w:rFonts w:cs="Arial"/>
          <w:szCs w:val="22"/>
          <w:lang w:eastAsia="et-EE"/>
        </w:rPr>
        <w:t>võimaldatakse</w:t>
      </w:r>
      <w:r>
        <w:rPr>
          <w:rFonts w:cs="Arial"/>
          <w:szCs w:val="22"/>
          <w:lang w:eastAsia="et-EE"/>
        </w:rPr>
        <w:t xml:space="preserve"> kogutud andmetel</w:t>
      </w:r>
      <w:r w:rsidR="00C92A72">
        <w:rPr>
          <w:rFonts w:cs="Arial"/>
          <w:szCs w:val="22"/>
          <w:lang w:eastAsia="et-EE"/>
        </w:rPr>
        <w:t>e</w:t>
      </w:r>
      <w:r>
        <w:rPr>
          <w:rFonts w:cs="Arial"/>
          <w:szCs w:val="22"/>
          <w:lang w:eastAsia="et-EE"/>
        </w:rPr>
        <w:t xml:space="preserve"> </w:t>
      </w:r>
      <w:r w:rsidR="00C92A72">
        <w:rPr>
          <w:rFonts w:cs="Arial"/>
          <w:szCs w:val="22"/>
          <w:lang w:eastAsia="et-EE"/>
        </w:rPr>
        <w:t xml:space="preserve">juurdepääsu </w:t>
      </w:r>
      <w:r w:rsidRPr="00A17C4A">
        <w:rPr>
          <w:rFonts w:cs="Arial"/>
          <w:szCs w:val="22"/>
          <w:lang w:eastAsia="et-EE"/>
        </w:rPr>
        <w:t>registreeritud kasutajatele, kes on kontrollitud juurdepääsu menetluse käigus nõustunud kasutustingimustega.</w:t>
      </w:r>
    </w:p>
    <w:p w14:paraId="68FE7BA6" w14:textId="77777777" w:rsidR="006A75C2" w:rsidRDefault="006A75C2" w:rsidP="006A75C2">
      <w:pPr>
        <w:rPr>
          <w:rFonts w:cs="Arial"/>
          <w:szCs w:val="22"/>
          <w:lang w:eastAsia="et-EE"/>
        </w:rPr>
      </w:pPr>
    </w:p>
    <w:p w14:paraId="72E94341" w14:textId="3CE644DC" w:rsidR="005A0038" w:rsidRDefault="005A0038" w:rsidP="006A75C2">
      <w:pPr>
        <w:rPr>
          <w:rFonts w:cs="Arial"/>
          <w:szCs w:val="22"/>
          <w:lang w:eastAsia="et-EE"/>
        </w:rPr>
      </w:pPr>
      <w:r w:rsidRPr="005A0038">
        <w:rPr>
          <w:rFonts w:cs="Arial"/>
          <w:szCs w:val="22"/>
          <w:lang w:eastAsia="et-EE"/>
        </w:rPr>
        <w:t>K</w:t>
      </w:r>
      <w:r w:rsidRPr="00A33D60">
        <w:rPr>
          <w:rFonts w:cs="Arial"/>
          <w:szCs w:val="22"/>
          <w:lang w:eastAsia="et-EE"/>
        </w:rPr>
        <w:t>orralduse punktiga 1 nähakse ette Eesti osalemine Euroopa Komisjonile esitatavas taotluses, millega taotletakse GGP teadustaristu tunnustamist ERIC</w:t>
      </w:r>
      <w:r w:rsidR="009B71E7">
        <w:rPr>
          <w:rFonts w:cs="Arial"/>
          <w:szCs w:val="22"/>
          <w:lang w:eastAsia="et-EE"/>
        </w:rPr>
        <w:t>una</w:t>
      </w:r>
      <w:r w:rsidRPr="00A33D60">
        <w:rPr>
          <w:rFonts w:cs="Arial"/>
          <w:szCs w:val="22"/>
          <w:lang w:eastAsia="et-EE"/>
        </w:rPr>
        <w:t xml:space="preserve">. Taotluse esitab Euroopa Komisjonile </w:t>
      </w:r>
      <w:r w:rsidRPr="006F7406">
        <w:rPr>
          <w:rFonts w:cs="Arial"/>
          <w:szCs w:val="22"/>
          <w:lang w:eastAsia="et-EE"/>
        </w:rPr>
        <w:t>Netherlands Interdisciplinary Demographic Institute</w:t>
      </w:r>
      <w:r w:rsidRPr="00A33D60">
        <w:rPr>
          <w:rFonts w:cs="Arial"/>
          <w:szCs w:val="22"/>
          <w:lang w:eastAsia="et-EE"/>
        </w:rPr>
        <w:t xml:space="preserve"> (NIDI), kes koordineerib GGP-ERICu loomise ettevalmistamist. Eesti osalemine taotluse esitamisel on eelduseks liikmeks saamisele pärast </w:t>
      </w:r>
      <w:r w:rsidR="00A33D60">
        <w:rPr>
          <w:rFonts w:cs="Arial"/>
          <w:szCs w:val="22"/>
          <w:lang w:eastAsia="et-EE"/>
        </w:rPr>
        <w:t>GGP-</w:t>
      </w:r>
      <w:r w:rsidRPr="00A33D60">
        <w:rPr>
          <w:rFonts w:cs="Arial"/>
          <w:szCs w:val="22"/>
          <w:lang w:eastAsia="et-EE"/>
        </w:rPr>
        <w:t>ERICu asutamist.</w:t>
      </w:r>
    </w:p>
    <w:p w14:paraId="4DFC5FCA" w14:textId="77777777" w:rsidR="005E55E0" w:rsidRPr="00A33D60" w:rsidRDefault="005E55E0" w:rsidP="006A75C2">
      <w:pPr>
        <w:rPr>
          <w:rFonts w:cs="Arial"/>
          <w:szCs w:val="22"/>
          <w:lang w:eastAsia="et-EE"/>
        </w:rPr>
      </w:pPr>
    </w:p>
    <w:p w14:paraId="79C60E12" w14:textId="6C4A153B" w:rsidR="005A0038" w:rsidRDefault="005A0038" w:rsidP="006A75C2">
      <w:pPr>
        <w:rPr>
          <w:rFonts w:cs="Arial"/>
          <w:szCs w:val="22"/>
          <w:lang w:eastAsia="et-EE"/>
        </w:rPr>
      </w:pPr>
      <w:r w:rsidRPr="00A33D60">
        <w:rPr>
          <w:rFonts w:cs="Arial"/>
          <w:szCs w:val="22"/>
          <w:lang w:eastAsia="et-EE"/>
        </w:rPr>
        <w:lastRenderedPageBreak/>
        <w:t xml:space="preserve">Korralduse punktiga 2 tehakse Sotsiaalministeeriumile ülesandeks korraldada Eesti liitumine GGP-ERICuga. Liitumine eeldab riigi valmisolekut täita taristu liikmesusest tulenevaid kohustusi, sealhulgas osaleda taristu juhtimises ja </w:t>
      </w:r>
      <w:r w:rsidR="00A33D60">
        <w:rPr>
          <w:rFonts w:cs="Arial"/>
          <w:szCs w:val="22"/>
          <w:lang w:eastAsia="et-EE"/>
        </w:rPr>
        <w:t>tasuda liikmemaksu.</w:t>
      </w:r>
    </w:p>
    <w:p w14:paraId="2FAF9217" w14:textId="77777777" w:rsidR="006A75C2" w:rsidRPr="00A33D60" w:rsidRDefault="006A75C2" w:rsidP="006A75C2">
      <w:pPr>
        <w:rPr>
          <w:rFonts w:cs="Arial"/>
          <w:szCs w:val="22"/>
          <w:lang w:eastAsia="et-EE"/>
        </w:rPr>
      </w:pPr>
    </w:p>
    <w:p w14:paraId="6D80BE92" w14:textId="21B9DA7A" w:rsidR="005A0038" w:rsidRDefault="005A0038" w:rsidP="006A75C2">
      <w:pPr>
        <w:rPr>
          <w:rFonts w:cs="Arial"/>
          <w:szCs w:val="22"/>
          <w:lang w:eastAsia="et-EE"/>
        </w:rPr>
      </w:pPr>
      <w:r w:rsidRPr="00A33D60">
        <w:rPr>
          <w:rFonts w:cs="Arial"/>
          <w:szCs w:val="22"/>
          <w:lang w:eastAsia="et-EE"/>
        </w:rPr>
        <w:t>Korralduse punktiga 3 määratakse Sotsiaalministeerium Eesti riigi liikmeõiguste teostajaks GGP-ERICus. Liikmeõiguste teostajana tagab ministeerium Eesti esindamise taristu juhtorganites, s</w:t>
      </w:r>
      <w:r w:rsidR="009B71E7">
        <w:rPr>
          <w:rFonts w:cs="Arial"/>
          <w:szCs w:val="22"/>
          <w:lang w:eastAsia="et-EE"/>
        </w:rPr>
        <w:t>eal</w:t>
      </w:r>
      <w:r w:rsidRPr="00A33D60">
        <w:rPr>
          <w:rFonts w:cs="Arial"/>
          <w:szCs w:val="22"/>
          <w:lang w:eastAsia="et-EE"/>
        </w:rPr>
        <w:t>h</w:t>
      </w:r>
      <w:r w:rsidR="009B71E7">
        <w:rPr>
          <w:rFonts w:cs="Arial"/>
          <w:szCs w:val="22"/>
          <w:lang w:eastAsia="et-EE"/>
        </w:rPr>
        <w:t>ulgas</w:t>
      </w:r>
      <w:r w:rsidRPr="00A33D60">
        <w:rPr>
          <w:rFonts w:cs="Arial"/>
          <w:szCs w:val="22"/>
          <w:lang w:eastAsia="et-EE"/>
        </w:rPr>
        <w:t xml:space="preserve"> </w:t>
      </w:r>
      <w:r w:rsidR="009B71E7">
        <w:rPr>
          <w:rFonts w:cs="Arial"/>
          <w:szCs w:val="22"/>
          <w:lang w:eastAsia="et-EE"/>
        </w:rPr>
        <w:t>p</w:t>
      </w:r>
      <w:r w:rsidRPr="00A33D60">
        <w:rPr>
          <w:rFonts w:cs="Arial"/>
          <w:szCs w:val="22"/>
          <w:lang w:eastAsia="et-EE"/>
        </w:rPr>
        <w:t xml:space="preserve">eaassamblees, </w:t>
      </w:r>
      <w:r w:rsidR="00BB515B">
        <w:rPr>
          <w:rFonts w:cs="Arial"/>
          <w:szCs w:val="22"/>
          <w:lang w:eastAsia="et-EE"/>
        </w:rPr>
        <w:t>ja</w:t>
      </w:r>
      <w:r w:rsidRPr="00A33D60">
        <w:rPr>
          <w:rFonts w:cs="Arial"/>
          <w:szCs w:val="22"/>
          <w:lang w:eastAsia="et-EE"/>
        </w:rPr>
        <w:t xml:space="preserve"> liikmesusest tulenevate kohustuste täitmise. Vastavalt GGP-ERICu statuudi artik</w:t>
      </w:r>
      <w:r w:rsidR="00815BDC">
        <w:rPr>
          <w:rFonts w:cs="Arial"/>
          <w:szCs w:val="22"/>
          <w:lang w:eastAsia="et-EE"/>
        </w:rPr>
        <w:t xml:space="preserve">li </w:t>
      </w:r>
      <w:r w:rsidRPr="00A33D60">
        <w:rPr>
          <w:rFonts w:cs="Arial"/>
          <w:szCs w:val="22"/>
          <w:lang w:eastAsia="et-EE"/>
        </w:rPr>
        <w:t>16 lõikele 2 hõlmab see muu hulgas liikmemaksu tasumist, riikliku kontaktpunkti</w:t>
      </w:r>
      <w:r>
        <w:rPr>
          <w:rFonts w:cs="Arial"/>
          <w:szCs w:val="22"/>
          <w:lang w:eastAsia="et-EE"/>
        </w:rPr>
        <w:t xml:space="preserve"> </w:t>
      </w:r>
      <w:r w:rsidRPr="00E97A0B">
        <w:rPr>
          <w:rFonts w:cs="Arial"/>
          <w:szCs w:val="22"/>
          <w:lang w:eastAsia="et-EE"/>
        </w:rPr>
        <w:t>(</w:t>
      </w:r>
      <w:r w:rsidRPr="00E97A0B">
        <w:rPr>
          <w:rFonts w:cs="Arial"/>
          <w:i/>
          <w:iCs/>
          <w:szCs w:val="22"/>
          <w:lang w:eastAsia="et-EE"/>
        </w:rPr>
        <w:t>National Node</w:t>
      </w:r>
      <w:r w:rsidRPr="00E97A0B">
        <w:rPr>
          <w:rFonts w:cs="Arial"/>
          <w:szCs w:val="22"/>
          <w:lang w:eastAsia="et-EE"/>
        </w:rPr>
        <w:t>)</w:t>
      </w:r>
      <w:r w:rsidRPr="00A33D60">
        <w:rPr>
          <w:rFonts w:cs="Arial"/>
          <w:szCs w:val="22"/>
          <w:lang w:eastAsia="et-EE"/>
        </w:rPr>
        <w:t xml:space="preserve"> määramist </w:t>
      </w:r>
      <w:r w:rsidR="00BB515B">
        <w:rPr>
          <w:rFonts w:cs="Arial"/>
          <w:szCs w:val="22"/>
          <w:lang w:eastAsia="et-EE"/>
        </w:rPr>
        <w:t>ja</w:t>
      </w:r>
      <w:r w:rsidRPr="00A33D60">
        <w:rPr>
          <w:rFonts w:cs="Arial"/>
          <w:szCs w:val="22"/>
          <w:lang w:eastAsia="et-EE"/>
        </w:rPr>
        <w:t xml:space="preserve"> Eesti seisukohtade kujundamist taristu juhtimisel.</w:t>
      </w:r>
    </w:p>
    <w:p w14:paraId="1D55B3EF" w14:textId="77777777" w:rsidR="00B35898" w:rsidRPr="001F0CC6" w:rsidRDefault="00B35898" w:rsidP="00CA2A68">
      <w:pPr>
        <w:rPr>
          <w:rFonts w:cs="Arial"/>
          <w:szCs w:val="22"/>
          <w:lang w:eastAsia="et-EE"/>
        </w:rPr>
      </w:pPr>
    </w:p>
    <w:p w14:paraId="7BE49D48" w14:textId="77777777" w:rsidR="00482EA6" w:rsidRPr="00E66E12" w:rsidRDefault="00482EA6" w:rsidP="006A75C2">
      <w:pPr>
        <w:pStyle w:val="Loendilik"/>
        <w:numPr>
          <w:ilvl w:val="0"/>
          <w:numId w:val="7"/>
        </w:numPr>
        <w:ind w:left="426" w:hanging="426"/>
        <w:rPr>
          <w:rFonts w:cs="Arial"/>
          <w:szCs w:val="22"/>
        </w:rPr>
      </w:pPr>
      <w:r w:rsidRPr="001F0CC6">
        <w:rPr>
          <w:rFonts w:cs="Arial"/>
          <w:b/>
          <w:szCs w:val="22"/>
        </w:rPr>
        <w:t>Eelnõu vastavus Euroopa Liidu õigusele</w:t>
      </w:r>
    </w:p>
    <w:p w14:paraId="0C72BB9C" w14:textId="77777777" w:rsidR="00C739A7" w:rsidRDefault="00C739A7" w:rsidP="006A75C2">
      <w:pPr>
        <w:pStyle w:val="Loendilik"/>
        <w:ind w:left="0"/>
        <w:rPr>
          <w:rFonts w:cs="Arial"/>
          <w:szCs w:val="22"/>
        </w:rPr>
      </w:pPr>
    </w:p>
    <w:p w14:paraId="28940B3E" w14:textId="77777777" w:rsidR="00C739A7" w:rsidRDefault="00C739A7" w:rsidP="006A75C2">
      <w:pPr>
        <w:pStyle w:val="Loendilik"/>
        <w:ind w:left="0"/>
        <w:rPr>
          <w:rFonts w:cs="Arial"/>
          <w:szCs w:val="22"/>
        </w:rPr>
        <w:sectPr w:rsidR="00C739A7" w:rsidSect="00670D94">
          <w:type w:val="continuous"/>
          <w:pgSz w:w="11906" w:h="16838"/>
          <w:pgMar w:top="1134" w:right="1134" w:bottom="1134" w:left="1701" w:header="680" w:footer="680" w:gutter="0"/>
          <w:cols w:space="708"/>
          <w:docGrid w:linePitch="360"/>
        </w:sectPr>
      </w:pPr>
    </w:p>
    <w:p w14:paraId="156CBFE8" w14:textId="2A4BDA37" w:rsidR="00FE5EA2" w:rsidRDefault="00A70746" w:rsidP="00735213">
      <w:pPr>
        <w:rPr>
          <w:rFonts w:cs="Arial"/>
          <w:szCs w:val="22"/>
          <w:lang w:eastAsia="et-EE"/>
        </w:rPr>
        <w:sectPr w:rsidR="00FE5EA2" w:rsidSect="00670D94">
          <w:type w:val="continuous"/>
          <w:pgSz w:w="11906" w:h="16838"/>
          <w:pgMar w:top="1134" w:right="1134" w:bottom="1134" w:left="1701" w:header="680" w:footer="680" w:gutter="0"/>
          <w:cols w:space="708"/>
          <w:formProt w:val="0"/>
          <w:docGrid w:linePitch="360"/>
        </w:sectPr>
      </w:pPr>
      <w:r w:rsidRPr="00B05693">
        <w:rPr>
          <w:rFonts w:cs="Arial"/>
          <w:szCs w:val="22"/>
          <w:lang w:eastAsia="et-EE"/>
        </w:rPr>
        <w:t>Eelnõu on kooskõlas</w:t>
      </w:r>
      <w:r w:rsidR="00A33D60" w:rsidRPr="00B05693">
        <w:rPr>
          <w:rFonts w:cs="Arial"/>
          <w:szCs w:val="22"/>
          <w:lang w:eastAsia="et-EE"/>
        </w:rPr>
        <w:t xml:space="preserve"> </w:t>
      </w:r>
      <w:r w:rsidRPr="00B05693">
        <w:rPr>
          <w:rFonts w:cs="Arial"/>
          <w:szCs w:val="22"/>
          <w:lang w:eastAsia="et-EE"/>
        </w:rPr>
        <w:t xml:space="preserve">nõukogu määruse (EÜ) nr 723/2009 Euroopa teadusuuringute infrastruktuuri konsortsiumi (ERIC) käsitleva ühenduse õigusliku raamistiku kohta (ELT L 206, 08.08.2009, lk 1–8) </w:t>
      </w:r>
      <w:r w:rsidR="00A33D60" w:rsidRPr="00B05693">
        <w:rPr>
          <w:rFonts w:cs="Arial"/>
          <w:szCs w:val="22"/>
          <w:lang w:eastAsia="et-EE"/>
        </w:rPr>
        <w:t>artik</w:t>
      </w:r>
      <w:r w:rsidR="00815BDC">
        <w:rPr>
          <w:rFonts w:cs="Arial"/>
          <w:szCs w:val="22"/>
          <w:lang w:eastAsia="et-EE"/>
        </w:rPr>
        <w:t>li</w:t>
      </w:r>
      <w:r w:rsidR="00A33D60" w:rsidRPr="00B05693">
        <w:rPr>
          <w:rFonts w:cs="Arial"/>
          <w:szCs w:val="22"/>
          <w:lang w:eastAsia="et-EE"/>
        </w:rPr>
        <w:t xml:space="preserve"> </w:t>
      </w:r>
      <w:r w:rsidRPr="00B05693">
        <w:rPr>
          <w:rFonts w:cs="Arial"/>
          <w:szCs w:val="22"/>
          <w:lang w:eastAsia="et-EE"/>
        </w:rPr>
        <w:t xml:space="preserve">5 lõikega 1. Selle kohaselt </w:t>
      </w:r>
      <w:r w:rsidR="00815BDC">
        <w:rPr>
          <w:rFonts w:cs="Arial"/>
          <w:szCs w:val="22"/>
          <w:lang w:eastAsia="et-EE"/>
        </w:rPr>
        <w:t>esitavad</w:t>
      </w:r>
      <w:r w:rsidRPr="00B05693">
        <w:rPr>
          <w:rFonts w:cs="Arial"/>
          <w:szCs w:val="22"/>
          <w:lang w:eastAsia="et-EE"/>
        </w:rPr>
        <w:t xml:space="preserve"> ERICu asutamist</w:t>
      </w:r>
      <w:r w:rsidR="00815BDC">
        <w:rPr>
          <w:rFonts w:cs="Arial"/>
          <w:szCs w:val="22"/>
          <w:lang w:eastAsia="et-EE"/>
        </w:rPr>
        <w:t xml:space="preserve"> taotlevad </w:t>
      </w:r>
      <w:r w:rsidR="006F7406">
        <w:rPr>
          <w:rFonts w:cs="Arial"/>
          <w:szCs w:val="22"/>
          <w:lang w:eastAsia="et-EE"/>
        </w:rPr>
        <w:t>riigid</w:t>
      </w:r>
      <w:r w:rsidRPr="00B05693">
        <w:rPr>
          <w:rFonts w:cs="Arial"/>
          <w:szCs w:val="22"/>
          <w:lang w:eastAsia="et-EE"/>
        </w:rPr>
        <w:t xml:space="preserve"> komisjonile taotluse. Taotlus esitatakse kirjalikult ühes liidu institutsioonide ametlikest keeltest ja see sisaldab järgmisi osasid:</w:t>
      </w:r>
      <w:r w:rsidR="00815BDC">
        <w:rPr>
          <w:rFonts w:cs="Arial"/>
          <w:szCs w:val="22"/>
          <w:lang w:eastAsia="et-EE"/>
        </w:rPr>
        <w:t xml:space="preserve"> </w:t>
      </w:r>
      <w:r w:rsidRPr="00B05693">
        <w:rPr>
          <w:rFonts w:cs="Arial"/>
          <w:szCs w:val="22"/>
          <w:lang w:eastAsia="et-EE"/>
        </w:rPr>
        <w:t>a) komisjonile adresseeritud taotlus ERICu asutamiseks; b)</w:t>
      </w:r>
      <w:r w:rsidR="009E44E7">
        <w:rPr>
          <w:rFonts w:cs="Arial"/>
          <w:szCs w:val="22"/>
          <w:lang w:eastAsia="et-EE"/>
        </w:rPr>
        <w:t> </w:t>
      </w:r>
      <w:r w:rsidRPr="00B05693">
        <w:rPr>
          <w:rFonts w:cs="Arial"/>
          <w:szCs w:val="22"/>
          <w:lang w:eastAsia="et-EE"/>
        </w:rPr>
        <w:t>ERICu põhikirja kavand; c)</w:t>
      </w:r>
      <w:r w:rsidR="00815BDC">
        <w:rPr>
          <w:rFonts w:cs="Arial"/>
          <w:szCs w:val="22"/>
          <w:lang w:eastAsia="et-EE"/>
        </w:rPr>
        <w:t xml:space="preserve"> </w:t>
      </w:r>
      <w:r w:rsidRPr="00B05693">
        <w:rPr>
          <w:rFonts w:cs="Arial"/>
          <w:szCs w:val="22"/>
          <w:lang w:eastAsia="et-EE"/>
        </w:rPr>
        <w:t xml:space="preserve">asutatava ja ERICu juhitava teadusuuringute infrastruktuuri tehniline ja teaduslik kirjeldus; </w:t>
      </w:r>
      <w:r w:rsidR="008D0088">
        <w:rPr>
          <w:rFonts w:cs="Arial"/>
          <w:szCs w:val="22"/>
          <w:lang w:eastAsia="et-EE"/>
        </w:rPr>
        <w:t>d</w:t>
      </w:r>
      <w:r w:rsidRPr="00B05693">
        <w:rPr>
          <w:rFonts w:cs="Arial"/>
          <w:szCs w:val="22"/>
          <w:lang w:eastAsia="et-EE"/>
        </w:rPr>
        <w:t>) vastuvõtva liikmesriigi avaldus, milles ta tunnustab ERICut rahvusvahelise organina direktiivi 2006/112/EÜ artikli 143 punkti g ja artikli 151 lõike 1 punkti</w:t>
      </w:r>
      <w:r w:rsidR="009E44E7">
        <w:rPr>
          <w:rFonts w:cs="Arial"/>
          <w:szCs w:val="22"/>
          <w:lang w:eastAsia="et-EE"/>
        </w:rPr>
        <w:t> </w:t>
      </w:r>
      <w:r w:rsidRPr="00B05693">
        <w:rPr>
          <w:rFonts w:cs="Arial"/>
          <w:szCs w:val="22"/>
          <w:lang w:eastAsia="et-EE"/>
        </w:rPr>
        <w:t xml:space="preserve">b tähenduses </w:t>
      </w:r>
      <w:r w:rsidR="007E4979">
        <w:rPr>
          <w:rFonts w:cs="Arial"/>
          <w:szCs w:val="22"/>
          <w:lang w:eastAsia="et-EE"/>
        </w:rPr>
        <w:t>ning</w:t>
      </w:r>
      <w:r w:rsidRPr="00B05693">
        <w:rPr>
          <w:rFonts w:cs="Arial"/>
          <w:szCs w:val="22"/>
          <w:lang w:eastAsia="et-EE"/>
        </w:rPr>
        <w:t xml:space="preserve"> rahvusvahelise organisatsioonina direktiivi 92/12/EMÜ artikli 23 lõike 1 teise taande tähenduses alates selle asutamisest saadik. Kõnealustes sätetes esitatud erandite piirangud ja tingimused kehtestatakse ERICu liikmete vahel sõlmitava kokkuleppega.</w:t>
      </w:r>
    </w:p>
    <w:p w14:paraId="080AD13F" w14:textId="77777777" w:rsidR="00482EA6" w:rsidRPr="001F0CC6" w:rsidRDefault="00482EA6" w:rsidP="00735213">
      <w:pPr>
        <w:rPr>
          <w:rFonts w:cs="Arial"/>
          <w:szCs w:val="22"/>
          <w:lang w:eastAsia="et-EE"/>
        </w:rPr>
      </w:pPr>
    </w:p>
    <w:p w14:paraId="220A0693" w14:textId="77777777" w:rsidR="00482EA6" w:rsidRPr="00E66E12" w:rsidRDefault="00482EA6" w:rsidP="00735213">
      <w:pPr>
        <w:pStyle w:val="Loendilik"/>
        <w:numPr>
          <w:ilvl w:val="0"/>
          <w:numId w:val="7"/>
        </w:numPr>
        <w:ind w:left="426" w:hanging="426"/>
        <w:rPr>
          <w:rFonts w:cs="Arial"/>
          <w:szCs w:val="22"/>
        </w:rPr>
      </w:pPr>
      <w:r w:rsidRPr="001F0CC6">
        <w:rPr>
          <w:rFonts w:cs="Arial"/>
          <w:b/>
          <w:szCs w:val="22"/>
        </w:rPr>
        <w:t>Korralduse mõjud</w:t>
      </w:r>
    </w:p>
    <w:p w14:paraId="75AB0114" w14:textId="77777777" w:rsidR="00FE5EA2" w:rsidRDefault="00FE5EA2" w:rsidP="00735213">
      <w:pPr>
        <w:pStyle w:val="Loendilik"/>
        <w:ind w:left="0"/>
        <w:rPr>
          <w:rFonts w:cs="Arial"/>
          <w:szCs w:val="22"/>
        </w:rPr>
      </w:pPr>
    </w:p>
    <w:p w14:paraId="3C5547A3" w14:textId="77777777" w:rsidR="00FE5EA2" w:rsidRDefault="00FE5EA2" w:rsidP="00735213">
      <w:pPr>
        <w:pStyle w:val="Loendilik"/>
        <w:ind w:left="0"/>
        <w:rPr>
          <w:rFonts w:cs="Arial"/>
          <w:szCs w:val="22"/>
        </w:rPr>
        <w:sectPr w:rsidR="00FE5EA2" w:rsidSect="00670D94">
          <w:type w:val="continuous"/>
          <w:pgSz w:w="11906" w:h="16838"/>
          <w:pgMar w:top="1134" w:right="1134" w:bottom="1134" w:left="1701" w:header="680" w:footer="680" w:gutter="0"/>
          <w:cols w:space="708"/>
          <w:docGrid w:linePitch="360"/>
        </w:sectPr>
      </w:pPr>
    </w:p>
    <w:p w14:paraId="4A3E443D" w14:textId="0786089E" w:rsidR="00B97EA4" w:rsidRDefault="00B97EA4" w:rsidP="00735213">
      <w:pPr>
        <w:pStyle w:val="Loendilik"/>
        <w:ind w:left="0"/>
        <w:rPr>
          <w:rFonts w:cs="Arial"/>
          <w:szCs w:val="22"/>
          <w:lang w:eastAsia="et-EE"/>
        </w:rPr>
      </w:pPr>
      <w:r>
        <w:rPr>
          <w:rFonts w:cs="Arial"/>
          <w:szCs w:val="22"/>
          <w:lang w:eastAsia="et-EE"/>
        </w:rPr>
        <w:t>Korralduse mõju on teadustaristu toimepidevuse parandamine</w:t>
      </w:r>
      <w:r w:rsidR="00FD2C33">
        <w:rPr>
          <w:rFonts w:cs="Arial"/>
          <w:szCs w:val="22"/>
          <w:lang w:eastAsia="et-EE"/>
        </w:rPr>
        <w:t xml:space="preserve"> sellele </w:t>
      </w:r>
      <w:r w:rsidR="00B23C9E">
        <w:rPr>
          <w:rFonts w:cs="Arial"/>
          <w:szCs w:val="22"/>
          <w:lang w:eastAsia="et-EE"/>
        </w:rPr>
        <w:t xml:space="preserve">ERICu staatuse omandamise </w:t>
      </w:r>
      <w:r w:rsidR="00FD2C33">
        <w:rPr>
          <w:rFonts w:cs="Arial"/>
          <w:szCs w:val="22"/>
          <w:lang w:eastAsia="et-EE"/>
        </w:rPr>
        <w:t xml:space="preserve">toetamise </w:t>
      </w:r>
      <w:r w:rsidR="00BB515B">
        <w:rPr>
          <w:rFonts w:cs="Arial"/>
          <w:szCs w:val="22"/>
          <w:lang w:eastAsia="et-EE"/>
        </w:rPr>
        <w:t>näol, samuti</w:t>
      </w:r>
      <w:r w:rsidR="00B23C9E">
        <w:rPr>
          <w:rFonts w:cs="Arial"/>
          <w:szCs w:val="22"/>
          <w:lang w:eastAsia="et-EE"/>
        </w:rPr>
        <w:t xml:space="preserve"> Eesti </w:t>
      </w:r>
      <w:r w:rsidR="00BB515B">
        <w:rPr>
          <w:rFonts w:cs="Arial"/>
          <w:szCs w:val="22"/>
          <w:lang w:eastAsia="et-EE"/>
        </w:rPr>
        <w:t>ning TLÜ</w:t>
      </w:r>
      <w:r w:rsidR="00B23C9E">
        <w:rPr>
          <w:rFonts w:cs="Arial"/>
          <w:szCs w:val="22"/>
          <w:lang w:eastAsia="et-EE"/>
        </w:rPr>
        <w:t xml:space="preserve"> </w:t>
      </w:r>
      <w:r w:rsidR="007A7986">
        <w:rPr>
          <w:rFonts w:cs="Arial"/>
          <w:szCs w:val="22"/>
          <w:lang w:eastAsia="et-EE"/>
        </w:rPr>
        <w:t xml:space="preserve">ja Tartu Ülikooli </w:t>
      </w:r>
      <w:r w:rsidR="00B23C9E">
        <w:rPr>
          <w:rFonts w:cs="Arial"/>
          <w:szCs w:val="22"/>
          <w:lang w:eastAsia="et-EE"/>
        </w:rPr>
        <w:t>uurimisrühma</w:t>
      </w:r>
      <w:r w:rsidR="007A7986">
        <w:rPr>
          <w:rFonts w:cs="Arial"/>
          <w:szCs w:val="22"/>
          <w:lang w:eastAsia="et-EE"/>
        </w:rPr>
        <w:t>de</w:t>
      </w:r>
      <w:r w:rsidR="00B23C9E">
        <w:rPr>
          <w:rFonts w:cs="Arial"/>
          <w:szCs w:val="22"/>
          <w:lang w:eastAsia="et-EE"/>
        </w:rPr>
        <w:t xml:space="preserve"> jaoks.</w:t>
      </w:r>
    </w:p>
    <w:p w14:paraId="2D73E580" w14:textId="77777777" w:rsidR="00B97EA4" w:rsidRDefault="00B97EA4" w:rsidP="00735213">
      <w:pPr>
        <w:pStyle w:val="Loendilik"/>
        <w:ind w:left="0"/>
        <w:rPr>
          <w:rFonts w:cs="Arial"/>
          <w:szCs w:val="22"/>
          <w:lang w:eastAsia="et-EE"/>
        </w:rPr>
      </w:pPr>
    </w:p>
    <w:sdt>
      <w:sdtPr>
        <w:rPr>
          <w:rFonts w:cs="Arial"/>
          <w:szCs w:val="22"/>
          <w:lang w:eastAsia="et-EE"/>
        </w:rPr>
        <w:id w:val="-863429566"/>
        <w15:repeatingSection/>
      </w:sdtPr>
      <w:sdtEndPr/>
      <w:sdtContent>
        <w:sdt>
          <w:sdtPr>
            <w:rPr>
              <w:rFonts w:cs="Arial"/>
              <w:szCs w:val="22"/>
              <w:lang w:eastAsia="et-EE"/>
            </w:rPr>
            <w:id w:val="-217593215"/>
            <w:placeholder>
              <w:docPart w:val="3C181B086D4C40979593915C7A9C8BC2"/>
            </w:placeholder>
            <w15:repeatingSectionItem/>
          </w:sdtPr>
          <w:sdtEndPr/>
          <w:sdtContent>
            <w:p w14:paraId="3B3D0EF7" w14:textId="67A3EAF2" w:rsidR="00C21A02" w:rsidRPr="00E33CD1" w:rsidRDefault="0049712F" w:rsidP="00735213">
              <w:pPr>
                <w:tabs>
                  <w:tab w:val="left" w:pos="426"/>
                </w:tabs>
                <w:rPr>
                  <w:rFonts w:cs="Arial"/>
                  <w:szCs w:val="22"/>
                  <w:lang w:eastAsia="et-EE"/>
                </w:rPr>
              </w:pPr>
              <w:sdt>
                <w:sdtPr>
                  <w:rPr>
                    <w:rFonts w:cs="Arial"/>
                    <w:szCs w:val="22"/>
                    <w:lang w:eastAsia="et-EE"/>
                  </w:rPr>
                  <w:id w:val="-55942314"/>
                  <w:placeholder>
                    <w:docPart w:val="18CEC3E23FB140628CE0296B25FB33B7"/>
                  </w:placeholder>
                  <w:dropDownList>
                    <w:listItem w:displayText="Vali seos isikuandmete töötlemisega." w:value="Vali seos isikuandmete töötlemisega."/>
                    <w:listItem w:displayText="Eelnõu on seotud isikuandmete töötlemisega isikuandmete kaitse üldmääruse tähenduses ning selle kohta on koostatud täpsem mõjuanalüüs käesoleva seletuskirja 4.1. punktis." w:value="Eelnõu on seotud isikuandmete töötlemisega isikuandmete kaitse üldmääruse tähenduses ning selle kohta on koostatud täpsem mõjuanalüüs käesoleva seletuskirja 4.1. punktis."/>
                    <w:listItem w:displayText="Eelnõu ei too kaasa olulist mõju isikuandmete töötlemisel." w:value="Eelnõu ei too kaasa olulist mõju isikuandmete töötlemisel."/>
                    <w:listItem w:displayText="Eelnõu ei ole seotud isikuandmete töötlemisega isikuandmete kaitse üldmääruse tähenduses." w:value="Eelnõu ei ole seotud isikuandmete töötlemisega isikuandmete kaitse üldmääruse tähenduses."/>
                  </w:dropDownList>
                </w:sdtPr>
                <w:sdtEndPr/>
                <w:sdtContent>
                  <w:r w:rsidR="00795A6E" w:rsidRPr="00B05693">
                    <w:rPr>
                      <w:rFonts w:cs="Arial"/>
                      <w:szCs w:val="22"/>
                      <w:lang w:eastAsia="et-EE"/>
                    </w:rPr>
                    <w:t>Eelnõu ei too kaasa olulist mõju isikuandmete töötlemisel.</w:t>
                  </w:r>
                </w:sdtContent>
              </w:sdt>
            </w:p>
          </w:sdtContent>
        </w:sdt>
      </w:sdtContent>
    </w:sdt>
    <w:p w14:paraId="7486BAAF" w14:textId="77777777" w:rsidR="0002622A" w:rsidRDefault="0002622A" w:rsidP="00735213">
      <w:pPr>
        <w:pStyle w:val="Loendilik"/>
        <w:ind w:left="0"/>
        <w:rPr>
          <w:rFonts w:cs="Arial"/>
          <w:szCs w:val="22"/>
          <w:lang w:eastAsia="et-EE"/>
        </w:rPr>
      </w:pPr>
    </w:p>
    <w:p w14:paraId="33E6E071" w14:textId="3F0127BF" w:rsidR="00C21A02" w:rsidRPr="00B05693" w:rsidRDefault="00DF7A6D" w:rsidP="00735213">
      <w:pPr>
        <w:pStyle w:val="Loendilik"/>
        <w:ind w:left="0"/>
        <w:rPr>
          <w:rFonts w:cs="Arial"/>
          <w:szCs w:val="22"/>
          <w:lang w:eastAsia="et-EE"/>
        </w:rPr>
      </w:pPr>
      <w:r w:rsidRPr="00B05693">
        <w:rPr>
          <w:rFonts w:cs="Arial"/>
          <w:szCs w:val="22"/>
          <w:lang w:eastAsia="et-EE"/>
        </w:rPr>
        <w:t>ERIC</w:t>
      </w:r>
      <w:r w:rsidR="00BB515B">
        <w:rPr>
          <w:rFonts w:cs="Arial"/>
          <w:szCs w:val="22"/>
          <w:lang w:eastAsia="et-EE"/>
        </w:rPr>
        <w:t>u</w:t>
      </w:r>
      <w:r w:rsidRPr="00B05693">
        <w:rPr>
          <w:rFonts w:cs="Arial"/>
          <w:szCs w:val="22"/>
          <w:lang w:eastAsia="et-EE"/>
        </w:rPr>
        <w:t xml:space="preserve"> staatuse omandamine ei too kaasa isikuandmete täiendavat töötlemist võrreldes TLÜ senise osalemisega taristu töös.</w:t>
      </w:r>
      <w:r w:rsidR="002546EB" w:rsidRPr="00B05693">
        <w:rPr>
          <w:rFonts w:cs="Arial"/>
          <w:szCs w:val="22"/>
          <w:lang w:eastAsia="et-EE"/>
        </w:rPr>
        <w:t xml:space="preserve"> Seni on TLÜ demograafia uurimisrühm saanud EPSU </w:t>
      </w:r>
      <w:r w:rsidR="00BB515B">
        <w:rPr>
          <w:rFonts w:cs="Arial"/>
          <w:szCs w:val="22"/>
          <w:lang w:eastAsia="et-EE"/>
        </w:rPr>
        <w:t>tege</w:t>
      </w:r>
      <w:r w:rsidR="002546EB" w:rsidRPr="00B05693">
        <w:rPr>
          <w:rFonts w:cs="Arial"/>
          <w:szCs w:val="22"/>
          <w:lang w:eastAsia="et-EE"/>
        </w:rPr>
        <w:t>miseks loa T</w:t>
      </w:r>
      <w:r w:rsidR="00A26AF1">
        <w:rPr>
          <w:rFonts w:cs="Arial"/>
          <w:szCs w:val="22"/>
          <w:lang w:eastAsia="et-EE"/>
        </w:rPr>
        <w:t>LÜ</w:t>
      </w:r>
      <w:r w:rsidR="002546EB" w:rsidRPr="00B05693">
        <w:rPr>
          <w:rFonts w:cs="Arial"/>
          <w:szCs w:val="22"/>
          <w:lang w:eastAsia="et-EE"/>
        </w:rPr>
        <w:t xml:space="preserve"> eetikakomiteelt. EPSU vastuseid töödeldakse anonüümse numbrikoodi abil, millest pole võimalik tuletada vastaja nime, aadressi ega muid isiku otsest tuvastamist võimaldava</w:t>
      </w:r>
      <w:r w:rsidR="00BB515B">
        <w:rPr>
          <w:rFonts w:cs="Arial"/>
          <w:szCs w:val="22"/>
          <w:lang w:eastAsia="et-EE"/>
        </w:rPr>
        <w:t>i</w:t>
      </w:r>
      <w:r w:rsidR="002546EB" w:rsidRPr="00B05693">
        <w:rPr>
          <w:rFonts w:cs="Arial"/>
          <w:szCs w:val="22"/>
          <w:lang w:eastAsia="et-EE"/>
        </w:rPr>
        <w:t>d andmeid. Küsitluse korraldamiseks vajalikud kontaktandmed (vastajate nimed, e-posti aadressid, telefoninumbrid jmt) hoitakse rangelt eraldi uuringu käigus saadud vastustest, rakendades kõiki andmekaitsereegleid. Anonümiseeritud andme</w:t>
      </w:r>
      <w:r w:rsidR="00BB515B">
        <w:rPr>
          <w:rFonts w:cs="Arial"/>
          <w:szCs w:val="22"/>
          <w:lang w:eastAsia="et-EE"/>
        </w:rPr>
        <w:t>i</w:t>
      </w:r>
      <w:r w:rsidR="002546EB" w:rsidRPr="00B05693">
        <w:rPr>
          <w:rFonts w:cs="Arial"/>
          <w:szCs w:val="22"/>
          <w:lang w:eastAsia="et-EE"/>
        </w:rPr>
        <w:t xml:space="preserve">d </w:t>
      </w:r>
      <w:r w:rsidR="00BB515B">
        <w:rPr>
          <w:rFonts w:cs="Arial"/>
          <w:szCs w:val="22"/>
          <w:lang w:eastAsia="et-EE"/>
        </w:rPr>
        <w:t>säilitab</w:t>
      </w:r>
      <w:r w:rsidR="002546EB" w:rsidRPr="00B05693">
        <w:rPr>
          <w:rFonts w:cs="Arial"/>
          <w:szCs w:val="22"/>
          <w:lang w:eastAsia="et-EE"/>
        </w:rPr>
        <w:t xml:space="preserve"> püsivalt rahvusvahelise GGP programmi keskteenistus </w:t>
      </w:r>
      <w:r w:rsidR="00B05693" w:rsidRPr="00B05693">
        <w:rPr>
          <w:rFonts w:cs="Arial"/>
          <w:szCs w:val="22"/>
          <w:lang w:eastAsia="et-EE"/>
        </w:rPr>
        <w:t>(NIDI)</w:t>
      </w:r>
      <w:r w:rsidR="002546EB" w:rsidRPr="00B05693">
        <w:rPr>
          <w:rFonts w:cs="Arial"/>
          <w:szCs w:val="22"/>
          <w:lang w:eastAsia="et-EE"/>
        </w:rPr>
        <w:t xml:space="preserve">. Andmed tehakse kasutajatele kättesaadavaks andmekasutuse eesmärke kirjeldavate taotluste alusel. Uuringu tulemused avaldatakse üldistatult rahvastikurühmade, mitte üksikute vastajate kohta. EPSU korraldajad ei edasta vastajate isikuandmeid kolmandatele osapooltele. Vastajatel on õigus enda kohta käivate andmetega tutvuda, neid parandada ja kustutada, piirata oma andmete töötlemist või see vaidlustada. GGP-ERICu uuringulainete </w:t>
      </w:r>
      <w:r w:rsidR="009B71E7">
        <w:rPr>
          <w:rFonts w:cs="Arial"/>
          <w:szCs w:val="22"/>
          <w:lang w:eastAsia="et-EE"/>
        </w:rPr>
        <w:t>korralda</w:t>
      </w:r>
      <w:r w:rsidR="002546EB" w:rsidRPr="00B05693">
        <w:rPr>
          <w:rFonts w:cs="Arial"/>
          <w:szCs w:val="22"/>
          <w:lang w:eastAsia="et-EE"/>
        </w:rPr>
        <w:t xml:space="preserve">miseks taotletakse luba või load Andmekaitse Inspektsioonilt ja/või </w:t>
      </w:r>
      <w:r w:rsidR="00B05693" w:rsidRPr="00B05693">
        <w:rPr>
          <w:rFonts w:cs="Arial"/>
          <w:szCs w:val="22"/>
          <w:lang w:eastAsia="et-EE"/>
        </w:rPr>
        <w:t>e</w:t>
      </w:r>
      <w:r w:rsidR="002546EB" w:rsidRPr="00B05693">
        <w:rPr>
          <w:rFonts w:cs="Arial"/>
          <w:szCs w:val="22"/>
          <w:lang w:eastAsia="et-EE"/>
        </w:rPr>
        <w:t>etikakomiteelt vastavalt kehtivale seadusele.</w:t>
      </w:r>
    </w:p>
    <w:p w14:paraId="6CDE30F5" w14:textId="77777777" w:rsidR="00DF7A6D" w:rsidRDefault="00DF7A6D" w:rsidP="00735213">
      <w:pPr>
        <w:pStyle w:val="Loendilik"/>
        <w:ind w:left="0"/>
        <w:rPr>
          <w:rFonts w:cs="Arial"/>
          <w:szCs w:val="22"/>
          <w:lang w:eastAsia="et-EE"/>
        </w:rPr>
      </w:pPr>
    </w:p>
    <w:p w14:paraId="21EE2381" w14:textId="77777777" w:rsidR="00482EA6" w:rsidRPr="00E66E12" w:rsidRDefault="00482EA6" w:rsidP="00D52DD3">
      <w:pPr>
        <w:pStyle w:val="Loendilik"/>
        <w:numPr>
          <w:ilvl w:val="0"/>
          <w:numId w:val="7"/>
        </w:numPr>
        <w:ind w:left="426" w:hanging="426"/>
        <w:rPr>
          <w:rFonts w:cs="Arial"/>
          <w:szCs w:val="22"/>
        </w:rPr>
      </w:pPr>
      <w:r w:rsidRPr="001F0CC6">
        <w:rPr>
          <w:rFonts w:cs="Arial"/>
          <w:b/>
          <w:szCs w:val="22"/>
        </w:rPr>
        <w:t xml:space="preserve">Korralduse rakendamisega seotud tegevused, vajalikud kulud ja </w:t>
      </w:r>
      <w:r w:rsidR="002E7CBF">
        <w:rPr>
          <w:rFonts w:cs="Arial"/>
          <w:b/>
          <w:szCs w:val="22"/>
        </w:rPr>
        <w:t>korralduse</w:t>
      </w:r>
      <w:r w:rsidRPr="001F0CC6">
        <w:rPr>
          <w:rFonts w:cs="Arial"/>
          <w:b/>
          <w:szCs w:val="22"/>
        </w:rPr>
        <w:t xml:space="preserve"> rakendamise eeldatavad tulud</w:t>
      </w:r>
    </w:p>
    <w:p w14:paraId="47D4BEF7" w14:textId="77777777" w:rsidR="00FE5EA2" w:rsidRDefault="00FE5EA2" w:rsidP="00482EA6">
      <w:pPr>
        <w:pStyle w:val="Loendilik"/>
        <w:ind w:left="0"/>
        <w:rPr>
          <w:rFonts w:cs="Arial"/>
          <w:szCs w:val="22"/>
        </w:rPr>
      </w:pPr>
    </w:p>
    <w:p w14:paraId="47AEDEEC" w14:textId="77777777" w:rsidR="00FE5EA2" w:rsidRDefault="00FE5EA2" w:rsidP="00482EA6">
      <w:pPr>
        <w:pStyle w:val="Loendilik"/>
        <w:ind w:left="0"/>
        <w:rPr>
          <w:rFonts w:cs="Arial"/>
          <w:szCs w:val="22"/>
        </w:rPr>
        <w:sectPr w:rsidR="00FE5EA2" w:rsidSect="00670D94">
          <w:type w:val="continuous"/>
          <w:pgSz w:w="11906" w:h="16838"/>
          <w:pgMar w:top="1134" w:right="1134" w:bottom="1134" w:left="1701" w:header="680" w:footer="680" w:gutter="0"/>
          <w:cols w:space="708"/>
          <w:docGrid w:linePitch="360"/>
        </w:sectPr>
      </w:pPr>
    </w:p>
    <w:p w14:paraId="79C30D12" w14:textId="18BE6CC0" w:rsidR="009930E1" w:rsidRPr="003619BB" w:rsidRDefault="112C2F08" w:rsidP="00D32495">
      <w:r w:rsidRPr="003619BB">
        <w:rPr>
          <w:rFonts w:cs="Arial"/>
          <w:lang w:eastAsia="et-EE"/>
        </w:rPr>
        <w:t xml:space="preserve">Eestis viiakse </w:t>
      </w:r>
      <w:r w:rsidR="001D62B1" w:rsidRPr="003619BB">
        <w:rPr>
          <w:rFonts w:cs="Arial"/>
          <w:lang w:eastAsia="et-EE"/>
        </w:rPr>
        <w:t>GGP</w:t>
      </w:r>
      <w:r w:rsidR="08B56360" w:rsidRPr="003619BB">
        <w:rPr>
          <w:rFonts w:cs="Arial"/>
          <w:lang w:eastAsia="et-EE"/>
        </w:rPr>
        <w:t xml:space="preserve"> </w:t>
      </w:r>
      <w:r w:rsidR="001D62B1" w:rsidRPr="003619BB">
        <w:rPr>
          <w:rFonts w:cs="Arial"/>
          <w:lang w:eastAsia="et-EE"/>
        </w:rPr>
        <w:t>tegevusi ellu E</w:t>
      </w:r>
      <w:r w:rsidR="228756AF" w:rsidRPr="003619BB">
        <w:rPr>
          <w:rFonts w:cs="Arial"/>
          <w:lang w:eastAsia="et-EE"/>
        </w:rPr>
        <w:t>PSU</w:t>
      </w:r>
      <w:r w:rsidR="001D62B1" w:rsidRPr="003619BB">
        <w:rPr>
          <w:rFonts w:cs="Arial"/>
          <w:lang w:eastAsia="et-EE"/>
        </w:rPr>
        <w:t xml:space="preserve"> kaudu, mis kuulub Eesti teadustaristu teekaardile. Tegevusi koordineerib T</w:t>
      </w:r>
      <w:r w:rsidR="45116ADE" w:rsidRPr="003619BB">
        <w:rPr>
          <w:rFonts w:cs="Arial"/>
          <w:lang w:eastAsia="et-EE"/>
        </w:rPr>
        <w:t xml:space="preserve">LÜ </w:t>
      </w:r>
      <w:r w:rsidR="001D62B1" w:rsidRPr="003619BB">
        <w:rPr>
          <w:rFonts w:cs="Arial"/>
          <w:lang w:eastAsia="et-EE"/>
        </w:rPr>
        <w:t xml:space="preserve">koostöös Tartu Ülikooli ja Sotsiaalministeeriumiga. GGP-ERICuga liitumine ei muuda senist rahastamispõhimõtet: liikmemaks katab rahvusvahelise taristu juhtimise ja </w:t>
      </w:r>
      <w:r w:rsidR="13C26FB5" w:rsidRPr="003619BB">
        <w:rPr>
          <w:rFonts w:cs="Arial"/>
          <w:lang w:eastAsia="et-EE"/>
        </w:rPr>
        <w:t xml:space="preserve">kesksete </w:t>
      </w:r>
      <w:r w:rsidR="001D62B1" w:rsidRPr="003619BB">
        <w:rPr>
          <w:rFonts w:cs="Arial"/>
          <w:lang w:eastAsia="et-EE"/>
        </w:rPr>
        <w:t>teenuste kulud, kuid Eestis toimuv</w:t>
      </w:r>
      <w:r w:rsidR="00A26AF1">
        <w:rPr>
          <w:rFonts w:cs="Arial"/>
          <w:lang w:eastAsia="et-EE"/>
        </w:rPr>
        <w:t>at</w:t>
      </w:r>
      <w:r w:rsidR="001D62B1" w:rsidRPr="003619BB">
        <w:rPr>
          <w:rFonts w:cs="Arial"/>
          <w:lang w:eastAsia="et-EE"/>
        </w:rPr>
        <w:t xml:space="preserve"> andmekogumi</w:t>
      </w:r>
      <w:r w:rsidR="00A26AF1">
        <w:rPr>
          <w:rFonts w:cs="Arial"/>
          <w:lang w:eastAsia="et-EE"/>
        </w:rPr>
        <w:t>st</w:t>
      </w:r>
      <w:r w:rsidR="001D62B1" w:rsidRPr="003619BB">
        <w:rPr>
          <w:rFonts w:cs="Arial"/>
          <w:lang w:eastAsia="et-EE"/>
        </w:rPr>
        <w:t>, andmete haldami</w:t>
      </w:r>
      <w:r w:rsidR="00A26AF1">
        <w:rPr>
          <w:rFonts w:cs="Arial"/>
          <w:lang w:eastAsia="et-EE"/>
        </w:rPr>
        <w:t>st</w:t>
      </w:r>
      <w:r w:rsidR="001D62B1" w:rsidRPr="003619BB">
        <w:rPr>
          <w:rFonts w:cs="Arial"/>
          <w:lang w:eastAsia="et-EE"/>
        </w:rPr>
        <w:t xml:space="preserve"> ja analüüs</w:t>
      </w:r>
      <w:r w:rsidR="00A26AF1">
        <w:rPr>
          <w:rFonts w:cs="Arial"/>
          <w:lang w:eastAsia="et-EE"/>
        </w:rPr>
        <w:t>i</w:t>
      </w:r>
      <w:r w:rsidR="001D62B1" w:rsidRPr="003619BB">
        <w:rPr>
          <w:rFonts w:cs="Arial"/>
          <w:lang w:eastAsia="et-EE"/>
        </w:rPr>
        <w:t xml:space="preserve"> rahastatakse teadustaristu toetustest, teadusprojektidest ja sihtotstarbelistest eraldistest. </w:t>
      </w:r>
      <w:r w:rsidR="68CFF167" w:rsidRPr="003619BB">
        <w:rPr>
          <w:rFonts w:cs="Arial"/>
          <w:lang w:eastAsia="et-EE"/>
        </w:rPr>
        <w:t>Nende hulgas on olnud nii</w:t>
      </w:r>
      <w:r w:rsidR="00877037" w:rsidRPr="003619BB">
        <w:rPr>
          <w:rFonts w:cs="Arial"/>
          <w:lang w:eastAsia="et-EE"/>
        </w:rPr>
        <w:t xml:space="preserve"> T</w:t>
      </w:r>
      <w:r w:rsidR="00A26AF1">
        <w:rPr>
          <w:rFonts w:cs="Arial"/>
          <w:lang w:eastAsia="et-EE"/>
        </w:rPr>
        <w:t>LÜ</w:t>
      </w:r>
      <w:r w:rsidR="00877037" w:rsidRPr="003619BB">
        <w:rPr>
          <w:rFonts w:cs="Arial"/>
          <w:lang w:eastAsia="et-EE"/>
        </w:rPr>
        <w:t xml:space="preserve"> uuringufondi </w:t>
      </w:r>
      <w:r w:rsidR="5487FA6E" w:rsidRPr="003619BB">
        <w:rPr>
          <w:rFonts w:cs="Arial"/>
          <w:lang w:eastAsia="et-EE"/>
        </w:rPr>
        <w:t>kui ka</w:t>
      </w:r>
      <w:r w:rsidR="00877037" w:rsidRPr="003619BB">
        <w:rPr>
          <w:rFonts w:cs="Arial"/>
          <w:lang w:eastAsia="et-EE"/>
        </w:rPr>
        <w:t xml:space="preserve"> Sotsiaalministeerium</w:t>
      </w:r>
      <w:r w:rsidR="4AB3EC3B" w:rsidRPr="003619BB">
        <w:rPr>
          <w:rFonts w:cs="Arial"/>
          <w:lang w:eastAsia="et-EE"/>
        </w:rPr>
        <w:t>i panused</w:t>
      </w:r>
      <w:r w:rsidR="00877037" w:rsidRPr="003619BB">
        <w:rPr>
          <w:rFonts w:cs="Arial"/>
          <w:lang w:eastAsia="et-EE"/>
        </w:rPr>
        <w:t xml:space="preserve">. </w:t>
      </w:r>
      <w:r w:rsidR="001D62B1" w:rsidRPr="003619BB">
        <w:rPr>
          <w:rFonts w:cs="Arial"/>
          <w:lang w:eastAsia="et-EE"/>
        </w:rPr>
        <w:t>Järgmine andmekogumise laine on kavandatud aastateks 2027–2028 ning se</w:t>
      </w:r>
      <w:r w:rsidR="187DD6E7" w:rsidRPr="003619BB">
        <w:rPr>
          <w:rFonts w:cs="Arial"/>
          <w:lang w:eastAsia="et-EE"/>
        </w:rPr>
        <w:t xml:space="preserve">lle </w:t>
      </w:r>
      <w:r w:rsidR="187DD6E7" w:rsidRPr="003619BB">
        <w:rPr>
          <w:rFonts w:cs="Arial"/>
          <w:lang w:eastAsia="et-EE"/>
        </w:rPr>
        <w:lastRenderedPageBreak/>
        <w:t xml:space="preserve">liikmemaksuga mitteseotud kulud kaetakse toetusest, mida </w:t>
      </w:r>
      <w:r w:rsidR="49CCC0ED" w:rsidRPr="003619BB">
        <w:rPr>
          <w:rFonts w:cs="Arial"/>
          <w:lang w:eastAsia="et-EE"/>
        </w:rPr>
        <w:t>GGP/EPSU</w:t>
      </w:r>
      <w:r w:rsidR="00A26AF1">
        <w:rPr>
          <w:rFonts w:cs="Arial"/>
          <w:lang w:eastAsia="et-EE"/>
        </w:rPr>
        <w:t>-</w:t>
      </w:r>
      <w:r w:rsidR="49CCC0ED" w:rsidRPr="003619BB">
        <w:rPr>
          <w:rFonts w:cs="Arial"/>
          <w:lang w:eastAsia="et-EE"/>
        </w:rPr>
        <w:t xml:space="preserve">le eraldatakse teadustaristu meetmest. </w:t>
      </w:r>
      <w:r w:rsidR="00D41F72" w:rsidRPr="003619BB">
        <w:rPr>
          <w:rFonts w:cs="Arial"/>
          <w:lang w:eastAsia="et-EE"/>
        </w:rPr>
        <w:t>Riikliku tähtsusega teadustaristu toetamise meetme kaudu rahastavad perioodil 2025</w:t>
      </w:r>
      <w:r w:rsidR="00A26AF1" w:rsidRPr="003619BB">
        <w:rPr>
          <w:rFonts w:cs="Arial"/>
          <w:lang w:eastAsia="et-EE"/>
        </w:rPr>
        <w:t>–</w:t>
      </w:r>
      <w:r w:rsidR="00D41F72" w:rsidRPr="003619BB">
        <w:rPr>
          <w:rFonts w:cs="Arial"/>
          <w:lang w:eastAsia="et-EE"/>
        </w:rPr>
        <w:t xml:space="preserve">2029 EPSU tööd Haridus- ja Teadusministeerium ETAGi </w:t>
      </w:r>
      <w:r w:rsidR="00A26AF1">
        <w:rPr>
          <w:rFonts w:cs="Arial"/>
          <w:lang w:eastAsia="et-EE"/>
        </w:rPr>
        <w:t xml:space="preserve">kaudu </w:t>
      </w:r>
      <w:r w:rsidR="00D41F72" w:rsidRPr="003619BB">
        <w:rPr>
          <w:rFonts w:cs="Arial"/>
          <w:lang w:eastAsia="et-EE"/>
        </w:rPr>
        <w:t>summas 114 800 eur</w:t>
      </w:r>
      <w:r w:rsidR="49BD284B" w:rsidRPr="003619BB">
        <w:rPr>
          <w:rFonts w:cs="Arial"/>
          <w:lang w:eastAsia="et-EE"/>
        </w:rPr>
        <w:t>ot</w:t>
      </w:r>
      <w:r w:rsidR="00D41F72" w:rsidRPr="003619BB">
        <w:rPr>
          <w:rFonts w:cs="Arial"/>
          <w:lang w:eastAsia="et-EE"/>
        </w:rPr>
        <w:t xml:space="preserve"> ning TLÜ ja Tartu Ülikool katavad omaosaluse kulud (30%).</w:t>
      </w:r>
    </w:p>
    <w:p w14:paraId="3EB14229" w14:textId="056FD7A2" w:rsidR="009930E1" w:rsidRPr="003619BB" w:rsidRDefault="009930E1" w:rsidP="3C1397D6">
      <w:pPr>
        <w:rPr>
          <w:rFonts w:cs="Arial"/>
          <w:lang w:eastAsia="et-EE"/>
        </w:rPr>
      </w:pPr>
    </w:p>
    <w:p w14:paraId="4873CE54" w14:textId="35E8FB0A" w:rsidR="009930E1" w:rsidRPr="003619BB" w:rsidRDefault="5018C5E3" w:rsidP="3C1397D6">
      <w:pPr>
        <w:rPr>
          <w:rFonts w:ascii="Roboto" w:eastAsia="Roboto" w:hAnsi="Roboto" w:cs="Roboto"/>
          <w:szCs w:val="22"/>
        </w:rPr>
      </w:pPr>
      <w:r w:rsidRPr="003619BB">
        <w:rPr>
          <w:rFonts w:cs="Arial"/>
          <w:lang w:eastAsia="et-EE"/>
        </w:rPr>
        <w:t xml:space="preserve">Mis puudutab järgnevate </w:t>
      </w:r>
      <w:r w:rsidR="58F2FC77" w:rsidRPr="003619BB">
        <w:rPr>
          <w:rFonts w:cs="Arial"/>
          <w:lang w:eastAsia="et-EE"/>
        </w:rPr>
        <w:t>uuringulainete</w:t>
      </w:r>
      <w:r w:rsidR="684E62DA" w:rsidRPr="003619BB">
        <w:rPr>
          <w:rFonts w:cs="Arial"/>
          <w:lang w:eastAsia="et-EE"/>
        </w:rPr>
        <w:t xml:space="preserve"> </w:t>
      </w:r>
      <w:r w:rsidR="73687458" w:rsidRPr="003619BB">
        <w:rPr>
          <w:rFonts w:cs="Arial"/>
          <w:lang w:eastAsia="et-EE"/>
        </w:rPr>
        <w:t xml:space="preserve">rahastamist, siis plaanib </w:t>
      </w:r>
      <w:r w:rsidR="684E62DA" w:rsidRPr="003619BB">
        <w:rPr>
          <w:rFonts w:cs="Arial"/>
          <w:lang w:eastAsia="et-EE"/>
        </w:rPr>
        <w:t>TLÜ esitada ETA</w:t>
      </w:r>
      <w:r w:rsidR="18B6F519" w:rsidRPr="003619BB">
        <w:rPr>
          <w:rFonts w:cs="Arial"/>
          <w:lang w:eastAsia="et-EE"/>
        </w:rPr>
        <w:t>G</w:t>
      </w:r>
      <w:r w:rsidR="684E62DA" w:rsidRPr="003619BB">
        <w:rPr>
          <w:rFonts w:cs="Arial"/>
          <w:lang w:eastAsia="et-EE"/>
        </w:rPr>
        <w:t xml:space="preserve">ile </w:t>
      </w:r>
      <w:r w:rsidR="2927AA32" w:rsidRPr="003619BB">
        <w:rPr>
          <w:rFonts w:cs="Arial"/>
          <w:lang w:eastAsia="et-EE"/>
        </w:rPr>
        <w:t>teadustaristu</w:t>
      </w:r>
      <w:r w:rsidR="684E62DA" w:rsidRPr="003619BB">
        <w:rPr>
          <w:rFonts w:cs="Arial"/>
          <w:lang w:eastAsia="et-EE"/>
        </w:rPr>
        <w:t xml:space="preserve"> meetme raames uu</w:t>
      </w:r>
      <w:r w:rsidR="36D9F2C2" w:rsidRPr="003619BB">
        <w:rPr>
          <w:rFonts w:cs="Arial"/>
          <w:lang w:eastAsia="et-EE"/>
        </w:rPr>
        <w:t>e</w:t>
      </w:r>
      <w:r w:rsidR="4F8BEE4F" w:rsidRPr="003619BB">
        <w:rPr>
          <w:rFonts w:cs="Arial"/>
          <w:lang w:eastAsia="et-EE"/>
        </w:rPr>
        <w:t xml:space="preserve"> </w:t>
      </w:r>
      <w:r w:rsidR="684E62DA" w:rsidRPr="003619BB">
        <w:rPr>
          <w:rFonts w:cs="Arial"/>
          <w:lang w:eastAsia="et-EE"/>
        </w:rPr>
        <w:t>taotlus</w:t>
      </w:r>
      <w:r w:rsidR="576D72C1" w:rsidRPr="003619BB">
        <w:rPr>
          <w:rFonts w:cs="Arial"/>
          <w:lang w:eastAsia="et-EE"/>
        </w:rPr>
        <w:t>e</w:t>
      </w:r>
      <w:r w:rsidR="684E62DA" w:rsidRPr="003619BB">
        <w:rPr>
          <w:rFonts w:cs="Arial"/>
          <w:lang w:eastAsia="et-EE"/>
        </w:rPr>
        <w:t xml:space="preserve">. </w:t>
      </w:r>
      <w:r w:rsidR="0A6FDBFE" w:rsidRPr="003619BB">
        <w:rPr>
          <w:rFonts w:cs="Arial"/>
          <w:lang w:eastAsia="et-EE"/>
        </w:rPr>
        <w:t>T</w:t>
      </w:r>
      <w:r w:rsidR="58F2FC77" w:rsidRPr="003619BB">
        <w:rPr>
          <w:rFonts w:cs="Arial"/>
          <w:lang w:eastAsia="et-EE"/>
        </w:rPr>
        <w:t>äpne eelarve ja rahastamisallikad kinnitatakse enne uuringu alustamist.</w:t>
      </w:r>
      <w:r w:rsidR="4AC510D6" w:rsidRPr="003619BB">
        <w:rPr>
          <w:rFonts w:cs="Arial"/>
          <w:lang w:eastAsia="et-EE"/>
        </w:rPr>
        <w:t xml:space="preserve"> </w:t>
      </w:r>
      <w:r w:rsidR="17BC38A0" w:rsidRPr="003619BB">
        <w:rPr>
          <w:rFonts w:cs="Arial"/>
          <w:lang w:eastAsia="et-EE"/>
        </w:rPr>
        <w:t>Rahastuse puudu</w:t>
      </w:r>
      <w:r w:rsidR="00A26AF1">
        <w:rPr>
          <w:rFonts w:cs="Arial"/>
          <w:lang w:eastAsia="et-EE"/>
        </w:rPr>
        <w:t>mise korral</w:t>
      </w:r>
      <w:r w:rsidR="17BC38A0" w:rsidRPr="003619BB">
        <w:rPr>
          <w:rFonts w:cs="Arial"/>
          <w:lang w:eastAsia="et-EE"/>
        </w:rPr>
        <w:t xml:space="preserve"> on o</w:t>
      </w:r>
      <w:r w:rsidR="4AC510D6" w:rsidRPr="003619BB">
        <w:rPr>
          <w:rFonts w:cs="Arial"/>
          <w:lang w:eastAsia="et-EE"/>
        </w:rPr>
        <w:t xml:space="preserve">lemas võimalus loobuda Eestis </w:t>
      </w:r>
      <w:r w:rsidR="1BEF9FEF" w:rsidRPr="003619BB">
        <w:rPr>
          <w:rFonts w:cs="Arial"/>
          <w:lang w:eastAsia="et-EE"/>
        </w:rPr>
        <w:t>konkre</w:t>
      </w:r>
      <w:r w:rsidR="0193B35B" w:rsidRPr="003619BB">
        <w:rPr>
          <w:rFonts w:cs="Arial"/>
          <w:lang w:eastAsia="et-EE"/>
        </w:rPr>
        <w:t>e</w:t>
      </w:r>
      <w:r w:rsidR="1BEF9FEF" w:rsidRPr="003619BB">
        <w:rPr>
          <w:rFonts w:cs="Arial"/>
          <w:lang w:eastAsia="et-EE"/>
        </w:rPr>
        <w:t xml:space="preserve">tse </w:t>
      </w:r>
      <w:r w:rsidR="4AC510D6" w:rsidRPr="003619BB">
        <w:rPr>
          <w:rFonts w:cs="Arial"/>
          <w:lang w:eastAsia="et-EE"/>
        </w:rPr>
        <w:t xml:space="preserve">uuringulaine </w:t>
      </w:r>
      <w:r w:rsidR="00A26AF1">
        <w:rPr>
          <w:rFonts w:cs="Arial"/>
          <w:lang w:eastAsia="et-EE"/>
        </w:rPr>
        <w:t>korralda</w:t>
      </w:r>
      <w:r w:rsidR="4AC510D6" w:rsidRPr="003619BB">
        <w:rPr>
          <w:rFonts w:cs="Arial"/>
          <w:lang w:eastAsia="et-EE"/>
        </w:rPr>
        <w:t>misest</w:t>
      </w:r>
      <w:r w:rsidR="7173375D" w:rsidRPr="003619BB">
        <w:rPr>
          <w:rFonts w:cs="Arial"/>
          <w:lang w:eastAsia="et-EE"/>
        </w:rPr>
        <w:t xml:space="preserve">; </w:t>
      </w:r>
      <w:r w:rsidR="4AC510D6" w:rsidRPr="003619BB">
        <w:rPr>
          <w:rFonts w:ascii="Roboto" w:eastAsia="Roboto" w:hAnsi="Roboto" w:cs="Roboto"/>
          <w:szCs w:val="22"/>
        </w:rPr>
        <w:t>liikme</w:t>
      </w:r>
      <w:r w:rsidR="76970488" w:rsidRPr="003619BB">
        <w:rPr>
          <w:rFonts w:ascii="Roboto" w:eastAsia="Roboto" w:hAnsi="Roboto" w:cs="Roboto"/>
          <w:szCs w:val="22"/>
        </w:rPr>
        <w:t xml:space="preserve">maksu tasudes säiliks </w:t>
      </w:r>
      <w:r w:rsidR="1BB1D622" w:rsidRPr="003619BB">
        <w:rPr>
          <w:rFonts w:ascii="Roboto" w:eastAsia="Roboto" w:hAnsi="Roboto" w:cs="Roboto"/>
          <w:szCs w:val="22"/>
        </w:rPr>
        <w:t xml:space="preserve">sel ajal </w:t>
      </w:r>
      <w:r w:rsidR="76970488" w:rsidRPr="003619BB">
        <w:rPr>
          <w:rFonts w:ascii="Roboto" w:eastAsia="Roboto" w:hAnsi="Roboto" w:cs="Roboto"/>
          <w:szCs w:val="22"/>
        </w:rPr>
        <w:t>taristu liikmelisus.</w:t>
      </w:r>
    </w:p>
    <w:p w14:paraId="0D7A5E08" w14:textId="77777777" w:rsidR="003619BB" w:rsidRPr="003619BB" w:rsidRDefault="003619BB" w:rsidP="00166102">
      <w:pPr>
        <w:rPr>
          <w:rFonts w:cs="Arial"/>
          <w:szCs w:val="22"/>
          <w:lang w:eastAsia="et-EE"/>
        </w:rPr>
      </w:pPr>
    </w:p>
    <w:p w14:paraId="2DC86883" w14:textId="30001034" w:rsidR="00166102" w:rsidRPr="003619BB" w:rsidRDefault="009930E1" w:rsidP="00166102">
      <w:pPr>
        <w:rPr>
          <w:rFonts w:cs="Arial"/>
          <w:szCs w:val="22"/>
          <w:lang w:eastAsia="et-EE"/>
        </w:rPr>
      </w:pPr>
      <w:r w:rsidRPr="003619BB">
        <w:rPr>
          <w:rFonts w:cs="Arial"/>
          <w:szCs w:val="22"/>
          <w:lang w:eastAsia="et-EE"/>
        </w:rPr>
        <w:t>Sotsiaalmin</w:t>
      </w:r>
      <w:r w:rsidR="00DE09CA" w:rsidRPr="003619BB">
        <w:rPr>
          <w:rFonts w:cs="Arial"/>
          <w:szCs w:val="22"/>
          <w:lang w:eastAsia="et-EE"/>
        </w:rPr>
        <w:t>i</w:t>
      </w:r>
      <w:r w:rsidRPr="003619BB">
        <w:rPr>
          <w:rFonts w:cs="Arial"/>
          <w:szCs w:val="22"/>
          <w:lang w:eastAsia="et-EE"/>
        </w:rPr>
        <w:t>steeriumil</w:t>
      </w:r>
      <w:r w:rsidR="00DE09CA" w:rsidRPr="003619BB">
        <w:rPr>
          <w:rFonts w:cs="Arial"/>
          <w:szCs w:val="22"/>
          <w:lang w:eastAsia="et-EE"/>
        </w:rPr>
        <w:t xml:space="preserve"> tuleb kanda </w:t>
      </w:r>
      <w:r w:rsidR="00FA7C49" w:rsidRPr="003619BB">
        <w:rPr>
          <w:rFonts w:cs="Arial"/>
          <w:szCs w:val="22"/>
          <w:lang w:eastAsia="et-EE"/>
        </w:rPr>
        <w:t xml:space="preserve">GGP-ERICu </w:t>
      </w:r>
      <w:r w:rsidR="00DE09CA" w:rsidRPr="003619BB">
        <w:rPr>
          <w:rFonts w:cs="Arial"/>
          <w:szCs w:val="22"/>
          <w:lang w:eastAsia="et-EE"/>
        </w:rPr>
        <w:t xml:space="preserve">teadustaristu </w:t>
      </w:r>
      <w:r w:rsidR="00852BE1" w:rsidRPr="003619BB">
        <w:rPr>
          <w:rFonts w:cs="Arial"/>
          <w:szCs w:val="22"/>
          <w:lang w:eastAsia="et-EE"/>
        </w:rPr>
        <w:t>iga-aasta</w:t>
      </w:r>
      <w:r w:rsidR="009857E7" w:rsidRPr="003619BB">
        <w:rPr>
          <w:rFonts w:cs="Arial"/>
          <w:szCs w:val="22"/>
          <w:lang w:eastAsia="et-EE"/>
        </w:rPr>
        <w:t>n</w:t>
      </w:r>
      <w:r w:rsidR="00852BE1" w:rsidRPr="003619BB">
        <w:rPr>
          <w:rFonts w:cs="Arial"/>
          <w:szCs w:val="22"/>
          <w:lang w:eastAsia="et-EE"/>
        </w:rPr>
        <w:t xml:space="preserve">e </w:t>
      </w:r>
      <w:r w:rsidR="00DE09CA" w:rsidRPr="003619BB">
        <w:rPr>
          <w:rFonts w:cs="Arial"/>
          <w:szCs w:val="22"/>
          <w:lang w:eastAsia="et-EE"/>
        </w:rPr>
        <w:t>liikmemaksu kulu</w:t>
      </w:r>
      <w:r w:rsidR="00B85437" w:rsidRPr="003619BB">
        <w:rPr>
          <w:rFonts w:cs="Arial"/>
          <w:szCs w:val="22"/>
          <w:lang w:eastAsia="et-EE"/>
        </w:rPr>
        <w:t xml:space="preserve"> </w:t>
      </w:r>
      <w:r w:rsidR="009857E7" w:rsidRPr="003619BB">
        <w:rPr>
          <w:rFonts w:cs="Arial"/>
          <w:szCs w:val="22"/>
          <w:lang w:eastAsia="et-EE"/>
        </w:rPr>
        <w:t>perioodil 2027</w:t>
      </w:r>
      <w:r w:rsidR="003F5881" w:rsidRPr="003619BB">
        <w:rPr>
          <w:rFonts w:cs="Arial"/>
          <w:szCs w:val="22"/>
          <w:lang w:eastAsia="et-EE"/>
        </w:rPr>
        <w:t>–</w:t>
      </w:r>
      <w:r w:rsidR="009857E7" w:rsidRPr="003619BB">
        <w:rPr>
          <w:rFonts w:cs="Arial"/>
          <w:szCs w:val="22"/>
          <w:lang w:eastAsia="et-EE"/>
        </w:rPr>
        <w:t xml:space="preserve">2031 </w:t>
      </w:r>
      <w:r w:rsidR="00B85437" w:rsidRPr="003619BB">
        <w:rPr>
          <w:rFonts w:cs="Arial"/>
          <w:szCs w:val="22"/>
          <w:lang w:eastAsia="et-EE"/>
        </w:rPr>
        <w:t>kokku 163 387 eurot</w:t>
      </w:r>
      <w:r w:rsidR="009857E7" w:rsidRPr="003619BB">
        <w:rPr>
          <w:rFonts w:cs="Arial"/>
          <w:szCs w:val="22"/>
          <w:lang w:eastAsia="et-EE"/>
        </w:rPr>
        <w:t xml:space="preserve">. See jaotub aastate peale </w:t>
      </w:r>
      <w:r w:rsidR="00B85437" w:rsidRPr="003619BB">
        <w:rPr>
          <w:rFonts w:cs="Arial"/>
          <w:szCs w:val="22"/>
          <w:lang w:eastAsia="et-EE"/>
        </w:rPr>
        <w:t>järgmiselt</w:t>
      </w:r>
      <w:r w:rsidR="00166102" w:rsidRPr="003619BB">
        <w:rPr>
          <w:rFonts w:cs="Arial"/>
          <w:szCs w:val="22"/>
          <w:lang w:eastAsia="et-EE"/>
        </w:rPr>
        <w:t>:</w:t>
      </w:r>
    </w:p>
    <w:p w14:paraId="3EACEE5A" w14:textId="17C207F3" w:rsidR="00166102" w:rsidRPr="003619BB" w:rsidRDefault="00166102" w:rsidP="00166102">
      <w:pPr>
        <w:rPr>
          <w:rFonts w:cs="Arial"/>
          <w:szCs w:val="22"/>
          <w:lang w:eastAsia="et-EE"/>
        </w:rPr>
      </w:pPr>
      <w:r w:rsidRPr="003619BB">
        <w:rPr>
          <w:rFonts w:cs="Arial"/>
          <w:szCs w:val="22"/>
          <w:lang w:eastAsia="et-EE"/>
        </w:rPr>
        <w:t xml:space="preserve">2027 </w:t>
      </w:r>
      <w:r w:rsidR="0002622A" w:rsidRPr="003619BB">
        <w:rPr>
          <w:rFonts w:cs="Arial"/>
          <w:szCs w:val="22"/>
          <w:lang w:eastAsia="et-EE"/>
        </w:rPr>
        <w:t>–</w:t>
      </w:r>
      <w:r w:rsidRPr="003619BB">
        <w:rPr>
          <w:rFonts w:cs="Arial"/>
          <w:szCs w:val="22"/>
          <w:lang w:eastAsia="et-EE"/>
        </w:rPr>
        <w:t xml:space="preserve"> 31</w:t>
      </w:r>
      <w:r w:rsidR="003F5881" w:rsidRPr="003619BB">
        <w:rPr>
          <w:rFonts w:cs="Arial"/>
          <w:szCs w:val="22"/>
          <w:lang w:eastAsia="et-EE"/>
        </w:rPr>
        <w:t> </w:t>
      </w:r>
      <w:r w:rsidRPr="003619BB">
        <w:rPr>
          <w:rFonts w:cs="Arial"/>
          <w:szCs w:val="22"/>
          <w:lang w:eastAsia="et-EE"/>
        </w:rPr>
        <w:t>396</w:t>
      </w:r>
      <w:r w:rsidR="003F5881" w:rsidRPr="003619BB">
        <w:rPr>
          <w:rFonts w:cs="Arial"/>
          <w:szCs w:val="22"/>
          <w:lang w:eastAsia="et-EE"/>
        </w:rPr>
        <w:t xml:space="preserve"> eurot</w:t>
      </w:r>
      <w:r w:rsidR="008136BA" w:rsidRPr="003619BB">
        <w:rPr>
          <w:rFonts w:cs="Arial"/>
          <w:szCs w:val="22"/>
          <w:lang w:eastAsia="et-EE"/>
        </w:rPr>
        <w:t>;</w:t>
      </w:r>
    </w:p>
    <w:p w14:paraId="0B40C5DF" w14:textId="09B7A66F" w:rsidR="00166102" w:rsidRPr="003619BB" w:rsidRDefault="00166102" w:rsidP="00166102">
      <w:pPr>
        <w:rPr>
          <w:rFonts w:cs="Arial"/>
          <w:szCs w:val="22"/>
          <w:lang w:eastAsia="et-EE"/>
        </w:rPr>
      </w:pPr>
      <w:r w:rsidRPr="003619BB">
        <w:rPr>
          <w:rFonts w:cs="Arial"/>
          <w:szCs w:val="22"/>
          <w:lang w:eastAsia="et-EE"/>
        </w:rPr>
        <w:t xml:space="preserve">2028 </w:t>
      </w:r>
      <w:r w:rsidR="0002622A" w:rsidRPr="003619BB">
        <w:rPr>
          <w:rFonts w:cs="Arial"/>
          <w:szCs w:val="22"/>
          <w:lang w:eastAsia="et-EE"/>
        </w:rPr>
        <w:t xml:space="preserve">– </w:t>
      </w:r>
      <w:r w:rsidRPr="003619BB">
        <w:rPr>
          <w:rFonts w:cs="Arial"/>
          <w:szCs w:val="22"/>
          <w:lang w:eastAsia="et-EE"/>
        </w:rPr>
        <w:t>32</w:t>
      </w:r>
      <w:r w:rsidR="003F5881" w:rsidRPr="003619BB">
        <w:rPr>
          <w:rFonts w:cs="Arial"/>
          <w:szCs w:val="22"/>
          <w:lang w:eastAsia="et-EE"/>
        </w:rPr>
        <w:t> </w:t>
      </w:r>
      <w:r w:rsidRPr="003619BB">
        <w:rPr>
          <w:rFonts w:cs="Arial"/>
          <w:szCs w:val="22"/>
          <w:lang w:eastAsia="et-EE"/>
        </w:rPr>
        <w:t>024</w:t>
      </w:r>
      <w:r w:rsidR="003F5881" w:rsidRPr="003619BB">
        <w:rPr>
          <w:rFonts w:cs="Arial"/>
          <w:szCs w:val="22"/>
          <w:lang w:eastAsia="et-EE"/>
        </w:rPr>
        <w:t xml:space="preserve"> eurot</w:t>
      </w:r>
      <w:r w:rsidR="008136BA" w:rsidRPr="003619BB">
        <w:rPr>
          <w:rFonts w:cs="Arial"/>
          <w:szCs w:val="22"/>
          <w:lang w:eastAsia="et-EE"/>
        </w:rPr>
        <w:t>;</w:t>
      </w:r>
    </w:p>
    <w:p w14:paraId="4EF3A0F3" w14:textId="6578A9CB" w:rsidR="00166102" w:rsidRPr="003619BB" w:rsidRDefault="00166102" w:rsidP="00166102">
      <w:pPr>
        <w:rPr>
          <w:rFonts w:cs="Arial"/>
          <w:szCs w:val="22"/>
          <w:lang w:eastAsia="et-EE"/>
        </w:rPr>
      </w:pPr>
      <w:r w:rsidRPr="003619BB">
        <w:rPr>
          <w:rFonts w:cs="Arial"/>
          <w:szCs w:val="22"/>
          <w:lang w:eastAsia="et-EE"/>
        </w:rPr>
        <w:t xml:space="preserve">2029 </w:t>
      </w:r>
      <w:r w:rsidR="0002622A" w:rsidRPr="003619BB">
        <w:rPr>
          <w:rFonts w:cs="Arial"/>
          <w:szCs w:val="22"/>
          <w:lang w:eastAsia="et-EE"/>
        </w:rPr>
        <w:t>–</w:t>
      </w:r>
      <w:r w:rsidRPr="003619BB">
        <w:rPr>
          <w:rFonts w:cs="Arial"/>
          <w:szCs w:val="22"/>
          <w:lang w:eastAsia="et-EE"/>
        </w:rPr>
        <w:t xml:space="preserve"> 32</w:t>
      </w:r>
      <w:r w:rsidR="003F5881" w:rsidRPr="003619BB">
        <w:rPr>
          <w:rFonts w:cs="Arial"/>
          <w:szCs w:val="22"/>
          <w:lang w:eastAsia="et-EE"/>
        </w:rPr>
        <w:t> </w:t>
      </w:r>
      <w:r w:rsidRPr="003619BB">
        <w:rPr>
          <w:rFonts w:cs="Arial"/>
          <w:szCs w:val="22"/>
          <w:lang w:eastAsia="et-EE"/>
        </w:rPr>
        <w:t>665</w:t>
      </w:r>
      <w:r w:rsidR="003F5881" w:rsidRPr="003619BB">
        <w:rPr>
          <w:rFonts w:cs="Arial"/>
          <w:szCs w:val="22"/>
          <w:lang w:eastAsia="et-EE"/>
        </w:rPr>
        <w:t xml:space="preserve"> eurot</w:t>
      </w:r>
      <w:r w:rsidR="008136BA" w:rsidRPr="003619BB">
        <w:rPr>
          <w:rFonts w:cs="Arial"/>
          <w:szCs w:val="22"/>
          <w:lang w:eastAsia="et-EE"/>
        </w:rPr>
        <w:t>;</w:t>
      </w:r>
    </w:p>
    <w:p w14:paraId="7372792B" w14:textId="6116B6CC" w:rsidR="00166102" w:rsidRPr="003619BB" w:rsidRDefault="00166102" w:rsidP="00166102">
      <w:pPr>
        <w:rPr>
          <w:rFonts w:cs="Arial"/>
          <w:szCs w:val="22"/>
          <w:lang w:eastAsia="et-EE"/>
        </w:rPr>
      </w:pPr>
      <w:r w:rsidRPr="003619BB">
        <w:rPr>
          <w:rFonts w:cs="Arial"/>
          <w:szCs w:val="22"/>
          <w:lang w:eastAsia="et-EE"/>
        </w:rPr>
        <w:t xml:space="preserve">2030 </w:t>
      </w:r>
      <w:r w:rsidR="0002622A" w:rsidRPr="003619BB">
        <w:rPr>
          <w:rFonts w:cs="Arial"/>
          <w:szCs w:val="22"/>
          <w:lang w:eastAsia="et-EE"/>
        </w:rPr>
        <w:t>–</w:t>
      </w:r>
      <w:r w:rsidRPr="003619BB">
        <w:rPr>
          <w:rFonts w:cs="Arial"/>
          <w:szCs w:val="22"/>
          <w:lang w:eastAsia="et-EE"/>
        </w:rPr>
        <w:t xml:space="preserve"> 33</w:t>
      </w:r>
      <w:r w:rsidR="003F5881" w:rsidRPr="003619BB">
        <w:rPr>
          <w:rFonts w:cs="Arial"/>
          <w:szCs w:val="22"/>
          <w:lang w:eastAsia="et-EE"/>
        </w:rPr>
        <w:t> </w:t>
      </w:r>
      <w:r w:rsidRPr="003619BB">
        <w:rPr>
          <w:rFonts w:cs="Arial"/>
          <w:szCs w:val="22"/>
          <w:lang w:eastAsia="et-EE"/>
        </w:rPr>
        <w:t>318</w:t>
      </w:r>
      <w:r w:rsidR="003F5881" w:rsidRPr="003619BB">
        <w:rPr>
          <w:rFonts w:cs="Arial"/>
          <w:szCs w:val="22"/>
          <w:lang w:eastAsia="et-EE"/>
        </w:rPr>
        <w:t xml:space="preserve"> eurot</w:t>
      </w:r>
      <w:r w:rsidR="008136BA" w:rsidRPr="003619BB">
        <w:rPr>
          <w:rFonts w:cs="Arial"/>
          <w:szCs w:val="22"/>
          <w:lang w:eastAsia="et-EE"/>
        </w:rPr>
        <w:t>;</w:t>
      </w:r>
    </w:p>
    <w:p w14:paraId="099F603C" w14:textId="3F6F9916" w:rsidR="00166102" w:rsidRPr="003619BB" w:rsidRDefault="00166102" w:rsidP="00166102">
      <w:pPr>
        <w:rPr>
          <w:rFonts w:cs="Arial"/>
          <w:szCs w:val="22"/>
          <w:lang w:eastAsia="et-EE"/>
        </w:rPr>
      </w:pPr>
      <w:r w:rsidRPr="003619BB">
        <w:rPr>
          <w:rFonts w:cs="Arial"/>
          <w:szCs w:val="22"/>
          <w:lang w:eastAsia="et-EE"/>
        </w:rPr>
        <w:t xml:space="preserve">2031 </w:t>
      </w:r>
      <w:r w:rsidR="0002622A" w:rsidRPr="003619BB">
        <w:rPr>
          <w:rFonts w:cs="Arial"/>
          <w:szCs w:val="22"/>
          <w:lang w:eastAsia="et-EE"/>
        </w:rPr>
        <w:t xml:space="preserve">– </w:t>
      </w:r>
      <w:r w:rsidRPr="003619BB">
        <w:rPr>
          <w:rFonts w:cs="Arial"/>
          <w:szCs w:val="22"/>
          <w:lang w:eastAsia="et-EE"/>
        </w:rPr>
        <w:t>33</w:t>
      </w:r>
      <w:r w:rsidR="003F5881" w:rsidRPr="003619BB">
        <w:rPr>
          <w:rFonts w:cs="Arial"/>
          <w:szCs w:val="22"/>
          <w:lang w:eastAsia="et-EE"/>
        </w:rPr>
        <w:t> </w:t>
      </w:r>
      <w:r w:rsidRPr="003619BB">
        <w:rPr>
          <w:rFonts w:cs="Arial"/>
          <w:szCs w:val="22"/>
          <w:lang w:eastAsia="et-EE"/>
        </w:rPr>
        <w:t>984</w:t>
      </w:r>
      <w:r w:rsidR="003F5881" w:rsidRPr="003619BB">
        <w:rPr>
          <w:rFonts w:cs="Arial"/>
          <w:szCs w:val="22"/>
          <w:lang w:eastAsia="et-EE"/>
        </w:rPr>
        <w:t xml:space="preserve"> eurot</w:t>
      </w:r>
      <w:r w:rsidR="008136BA" w:rsidRPr="003619BB">
        <w:rPr>
          <w:rFonts w:cs="Arial"/>
          <w:szCs w:val="22"/>
          <w:lang w:eastAsia="et-EE"/>
        </w:rPr>
        <w:t>.</w:t>
      </w:r>
    </w:p>
    <w:p w14:paraId="7FE27558" w14:textId="423B89C8" w:rsidR="00AC14F4" w:rsidRPr="003619BB" w:rsidRDefault="00AC14F4" w:rsidP="00AC14F4">
      <w:pPr>
        <w:rPr>
          <w:rFonts w:cs="Arial"/>
          <w:szCs w:val="22"/>
          <w:lang w:eastAsia="et-EE"/>
        </w:rPr>
      </w:pPr>
    </w:p>
    <w:p w14:paraId="3B9DAE74" w14:textId="4C3A040D" w:rsidR="00AC14F4" w:rsidRPr="003619BB" w:rsidRDefault="00B85437" w:rsidP="00AC14F4">
      <w:pPr>
        <w:rPr>
          <w:rFonts w:cs="Arial"/>
          <w:szCs w:val="22"/>
          <w:lang w:eastAsia="et-EE"/>
        </w:rPr>
      </w:pPr>
      <w:r w:rsidRPr="003619BB">
        <w:rPr>
          <w:rFonts w:cs="Arial"/>
          <w:lang w:eastAsia="et-EE"/>
        </w:rPr>
        <w:t xml:space="preserve">Liikmemaksu kulu kaetakse </w:t>
      </w:r>
      <w:r w:rsidR="00EB0F1E" w:rsidRPr="003619BB">
        <w:rPr>
          <w:rFonts w:cs="Arial"/>
          <w:lang w:eastAsia="et-EE"/>
        </w:rPr>
        <w:t>Sotsiaalministeerium</w:t>
      </w:r>
      <w:r w:rsidRPr="003619BB">
        <w:rPr>
          <w:rFonts w:cs="Arial"/>
          <w:lang w:eastAsia="et-EE"/>
        </w:rPr>
        <w:t xml:space="preserve">i </w:t>
      </w:r>
      <w:r w:rsidR="004C737B" w:rsidRPr="003619BB">
        <w:rPr>
          <w:rFonts w:cs="Arial"/>
          <w:lang w:eastAsia="et-EE"/>
        </w:rPr>
        <w:t xml:space="preserve">teadus- ja arendustegevuse </w:t>
      </w:r>
      <w:r w:rsidR="00EB0F1E" w:rsidRPr="003619BB">
        <w:rPr>
          <w:rFonts w:cs="Arial"/>
          <w:lang w:eastAsia="et-EE"/>
        </w:rPr>
        <w:t>eelarves</w:t>
      </w:r>
      <w:r w:rsidRPr="003619BB">
        <w:rPr>
          <w:rFonts w:cs="Arial"/>
          <w:lang w:eastAsia="et-EE"/>
        </w:rPr>
        <w:t>t</w:t>
      </w:r>
      <w:r w:rsidR="00EB0F1E" w:rsidRPr="003619BB">
        <w:rPr>
          <w:rFonts w:cs="Arial"/>
          <w:lang w:eastAsia="et-EE"/>
        </w:rPr>
        <w:t>.</w:t>
      </w:r>
    </w:p>
    <w:p w14:paraId="756E4816" w14:textId="03A06EE2" w:rsidR="3C1397D6" w:rsidRPr="003619BB" w:rsidRDefault="3C1397D6" w:rsidP="3C1397D6">
      <w:pPr>
        <w:rPr>
          <w:rFonts w:cs="Arial"/>
          <w:lang w:eastAsia="et-EE"/>
        </w:rPr>
      </w:pPr>
    </w:p>
    <w:p w14:paraId="2D2E1DD5" w14:textId="1A0DD782" w:rsidR="00C92A72" w:rsidRPr="003619BB" w:rsidRDefault="00C92A72" w:rsidP="3C1397D6">
      <w:pPr>
        <w:rPr>
          <w:rFonts w:cs="Arial"/>
          <w:lang w:eastAsia="et-EE"/>
        </w:rPr>
      </w:pPr>
      <w:r w:rsidRPr="003619BB">
        <w:rPr>
          <w:rFonts w:cs="Arial"/>
          <w:lang w:eastAsia="et-EE"/>
        </w:rPr>
        <w:t>Vastavalt GGP-ERICu statuudi artik</w:t>
      </w:r>
      <w:r w:rsidR="003F5881" w:rsidRPr="003619BB">
        <w:rPr>
          <w:rFonts w:cs="Arial"/>
          <w:lang w:eastAsia="et-EE"/>
        </w:rPr>
        <w:t>li</w:t>
      </w:r>
      <w:r w:rsidRPr="003619BB">
        <w:rPr>
          <w:rFonts w:cs="Arial"/>
          <w:lang w:eastAsia="et-EE"/>
        </w:rPr>
        <w:t xml:space="preserve"> 15 punktile 2 on liikmel võimalik pärast GGP-ERICu asutamisest viie aasta möödumist astuda organisatsioonist välja majandusaasta lõpu seisuga, tingimusel et </w:t>
      </w:r>
      <w:r w:rsidR="003F5881" w:rsidRPr="003619BB">
        <w:rPr>
          <w:rFonts w:cs="Arial"/>
          <w:lang w:eastAsia="et-EE"/>
        </w:rPr>
        <w:t>sellekohane</w:t>
      </w:r>
      <w:r w:rsidRPr="003619BB">
        <w:rPr>
          <w:rFonts w:cs="Arial"/>
          <w:lang w:eastAsia="et-EE"/>
        </w:rPr>
        <w:t xml:space="preserve"> taotlus on esitatud vähemalt 12 kuud enne väljaastumise jõustumist.</w:t>
      </w:r>
    </w:p>
    <w:p w14:paraId="7DE58853" w14:textId="77777777" w:rsidR="00AC14F4" w:rsidRPr="003619BB" w:rsidRDefault="00AC14F4" w:rsidP="00AC14F4">
      <w:pPr>
        <w:rPr>
          <w:rFonts w:cs="Arial"/>
          <w:szCs w:val="22"/>
          <w:lang w:eastAsia="et-EE"/>
        </w:rPr>
      </w:pPr>
    </w:p>
    <w:p w14:paraId="53F7AE04" w14:textId="2B3A7D4C" w:rsidR="00482EA6" w:rsidRPr="003619BB" w:rsidRDefault="00482EA6" w:rsidP="00AC14F4">
      <w:pPr>
        <w:rPr>
          <w:rFonts w:cs="Arial"/>
          <w:szCs w:val="22"/>
        </w:rPr>
      </w:pPr>
      <w:r w:rsidRPr="003619BB">
        <w:rPr>
          <w:rFonts w:cs="Arial"/>
          <w:b/>
          <w:szCs w:val="22"/>
        </w:rPr>
        <w:t>Korralduse jõustumine</w:t>
      </w:r>
    </w:p>
    <w:p w14:paraId="5FDBA70B" w14:textId="77777777" w:rsidR="00B77C78" w:rsidRPr="003619BB" w:rsidRDefault="00B77C78" w:rsidP="00482EA6">
      <w:pPr>
        <w:rPr>
          <w:rFonts w:cs="Arial"/>
          <w:szCs w:val="22"/>
        </w:rPr>
      </w:pPr>
    </w:p>
    <w:p w14:paraId="08A437CD" w14:textId="77777777" w:rsidR="00B77C78" w:rsidRPr="003619BB" w:rsidRDefault="00B77C78" w:rsidP="00482EA6">
      <w:pPr>
        <w:rPr>
          <w:rFonts w:cs="Arial"/>
          <w:szCs w:val="22"/>
        </w:rPr>
        <w:sectPr w:rsidR="00B77C78" w:rsidRPr="003619BB" w:rsidSect="00670D94">
          <w:type w:val="continuous"/>
          <w:pgSz w:w="11906" w:h="16838"/>
          <w:pgMar w:top="1134" w:right="1134" w:bottom="1134" w:left="1701" w:header="680" w:footer="680" w:gutter="0"/>
          <w:cols w:space="708"/>
          <w:docGrid w:linePitch="360"/>
        </w:sectPr>
      </w:pPr>
    </w:p>
    <w:p w14:paraId="7B99BBFB" w14:textId="7DB54958" w:rsidR="00B77C78" w:rsidRPr="003619BB" w:rsidRDefault="001945DE" w:rsidP="00B77C78">
      <w:pPr>
        <w:rPr>
          <w:rFonts w:cs="Arial"/>
          <w:szCs w:val="22"/>
        </w:rPr>
        <w:sectPr w:rsidR="00B77C78" w:rsidRPr="003619BB" w:rsidSect="00670D94">
          <w:type w:val="continuous"/>
          <w:pgSz w:w="11906" w:h="16838"/>
          <w:pgMar w:top="1134" w:right="1134" w:bottom="1134" w:left="1701" w:header="680" w:footer="680" w:gutter="0"/>
          <w:cols w:space="708"/>
          <w:formProt w:val="0"/>
          <w:docGrid w:linePitch="360"/>
        </w:sectPr>
      </w:pPr>
      <w:r w:rsidRPr="003619BB">
        <w:rPr>
          <w:rFonts w:cs="Arial"/>
          <w:szCs w:val="22"/>
        </w:rPr>
        <w:t xml:space="preserve">Korraldus jõustub üldises korras. </w:t>
      </w:r>
    </w:p>
    <w:p w14:paraId="53CD74DC" w14:textId="77777777" w:rsidR="00B77C78" w:rsidRPr="003619BB" w:rsidRDefault="00B77C78" w:rsidP="00B77C78">
      <w:pPr>
        <w:spacing w:line="255" w:lineRule="atLeast"/>
        <w:rPr>
          <w:rFonts w:cs="Arial"/>
          <w:szCs w:val="22"/>
          <w:lang w:eastAsia="et-EE"/>
        </w:rPr>
      </w:pPr>
    </w:p>
    <w:p w14:paraId="0C08EC53" w14:textId="77777777" w:rsidR="001339A9" w:rsidRPr="003619BB" w:rsidRDefault="001339A9" w:rsidP="00D52DD3">
      <w:pPr>
        <w:pStyle w:val="Loendilik"/>
        <w:numPr>
          <w:ilvl w:val="0"/>
          <w:numId w:val="7"/>
        </w:numPr>
        <w:ind w:left="426" w:hanging="426"/>
        <w:rPr>
          <w:b/>
        </w:rPr>
      </w:pPr>
      <w:r w:rsidRPr="003619BB">
        <w:rPr>
          <w:b/>
          <w:lang w:eastAsia="et-EE"/>
        </w:rPr>
        <w:t xml:space="preserve">Eelnõu </w:t>
      </w:r>
      <w:r w:rsidR="00F07D3A" w:rsidRPr="003619BB">
        <w:rPr>
          <w:b/>
          <w:lang w:eastAsia="et-EE"/>
        </w:rPr>
        <w:t xml:space="preserve">kooskõlastamine, </w:t>
      </w:r>
      <w:r w:rsidR="00F07D3A" w:rsidRPr="003619BB">
        <w:rPr>
          <w:b/>
        </w:rPr>
        <w:t>huvirühmade kaasamine ja avalik konsultatsioon</w:t>
      </w:r>
    </w:p>
    <w:p w14:paraId="4D5EDBCE" w14:textId="77777777" w:rsidR="00B77C78" w:rsidRPr="003619BB" w:rsidRDefault="00B77C78" w:rsidP="00F41B25">
      <w:pPr>
        <w:rPr>
          <w:rFonts w:cs="Arial"/>
          <w:szCs w:val="22"/>
          <w:lang w:eastAsia="et-EE"/>
        </w:rPr>
      </w:pPr>
      <w:bookmarkStart w:id="0" w:name="Tekst4"/>
    </w:p>
    <w:p w14:paraId="4B235BC1" w14:textId="77777777" w:rsidR="00B77C78" w:rsidRPr="003619BB" w:rsidRDefault="00B77C78" w:rsidP="00F41B25">
      <w:pPr>
        <w:rPr>
          <w:rFonts w:cs="Arial"/>
          <w:szCs w:val="22"/>
          <w:lang w:eastAsia="et-EE"/>
        </w:rPr>
        <w:sectPr w:rsidR="00B77C78" w:rsidRPr="003619BB" w:rsidSect="00670D94">
          <w:type w:val="continuous"/>
          <w:pgSz w:w="11906" w:h="16838"/>
          <w:pgMar w:top="1134" w:right="1134" w:bottom="1134" w:left="1701" w:header="680" w:footer="680" w:gutter="0"/>
          <w:cols w:space="708"/>
          <w:docGrid w:linePitch="360"/>
        </w:sectPr>
      </w:pPr>
    </w:p>
    <w:p w14:paraId="7396D39A" w14:textId="5B0274EE" w:rsidR="000D1B02" w:rsidRPr="003619BB" w:rsidRDefault="00EB0F1E" w:rsidP="000D1B02">
      <w:pPr>
        <w:rPr>
          <w:rFonts w:cs="Arial"/>
          <w:szCs w:val="22"/>
          <w:lang w:eastAsia="et-EE"/>
        </w:rPr>
      </w:pPr>
      <w:r w:rsidRPr="003619BB">
        <w:rPr>
          <w:rFonts w:cs="Arial"/>
          <w:szCs w:val="22"/>
          <w:lang w:eastAsia="et-EE"/>
        </w:rPr>
        <w:t xml:space="preserve">Eelnõu </w:t>
      </w:r>
      <w:r w:rsidR="00A94AA0" w:rsidRPr="003619BB">
        <w:rPr>
          <w:rFonts w:cs="Arial"/>
          <w:szCs w:val="22"/>
          <w:lang w:eastAsia="et-EE"/>
        </w:rPr>
        <w:t>koostamisel on konsulteeritud T</w:t>
      </w:r>
      <w:r w:rsidR="00B05693" w:rsidRPr="003619BB">
        <w:rPr>
          <w:rFonts w:cs="Arial"/>
          <w:szCs w:val="22"/>
          <w:lang w:eastAsia="et-EE"/>
        </w:rPr>
        <w:t>LÜ</w:t>
      </w:r>
      <w:r w:rsidR="00A94AA0" w:rsidRPr="003619BB">
        <w:rPr>
          <w:rFonts w:cs="Arial"/>
          <w:szCs w:val="22"/>
          <w:lang w:eastAsia="et-EE"/>
        </w:rPr>
        <w:t xml:space="preserve">ga kui taristu töö Eesti-poolse </w:t>
      </w:r>
      <w:r w:rsidR="00E81CC2" w:rsidRPr="003619BB">
        <w:rPr>
          <w:rFonts w:cs="Arial"/>
          <w:szCs w:val="22"/>
          <w:lang w:eastAsia="et-EE"/>
        </w:rPr>
        <w:t>juhtpartneriga.</w:t>
      </w:r>
    </w:p>
    <w:p w14:paraId="37939419" w14:textId="77777777" w:rsidR="00AB381F" w:rsidRPr="003619BB" w:rsidRDefault="00AB381F" w:rsidP="00F41B25">
      <w:pPr>
        <w:rPr>
          <w:rFonts w:cs="Arial"/>
          <w:szCs w:val="22"/>
          <w:lang w:eastAsia="et-EE"/>
        </w:rPr>
      </w:pPr>
    </w:p>
    <w:p w14:paraId="0157C053" w14:textId="2AA36E8F" w:rsidR="005D63EF" w:rsidRPr="003619BB" w:rsidRDefault="00AB381F" w:rsidP="00F41B25">
      <w:pPr>
        <w:rPr>
          <w:rFonts w:cs="Arial"/>
          <w:szCs w:val="22"/>
          <w:lang w:eastAsia="et-EE"/>
        </w:rPr>
      </w:pPr>
      <w:r w:rsidRPr="003619BB">
        <w:rPr>
          <w:rFonts w:cs="Arial"/>
          <w:szCs w:val="22"/>
          <w:lang w:eastAsia="et-EE"/>
        </w:rPr>
        <w:t xml:space="preserve">Eelnõu </w:t>
      </w:r>
      <w:r w:rsidR="00183A2F" w:rsidRPr="003619BB">
        <w:rPr>
          <w:rFonts w:cs="Arial"/>
          <w:szCs w:val="22"/>
          <w:lang w:eastAsia="et-EE"/>
        </w:rPr>
        <w:t>es</w:t>
      </w:r>
      <w:r w:rsidR="00D475DB" w:rsidRPr="003619BB">
        <w:rPr>
          <w:rFonts w:cs="Arial"/>
          <w:szCs w:val="22"/>
          <w:lang w:eastAsia="et-EE"/>
        </w:rPr>
        <w:t>i</w:t>
      </w:r>
      <w:r w:rsidR="00183A2F" w:rsidRPr="003619BB">
        <w:rPr>
          <w:rFonts w:cs="Arial"/>
          <w:szCs w:val="22"/>
          <w:lang w:eastAsia="et-EE"/>
        </w:rPr>
        <w:t>tati</w:t>
      </w:r>
      <w:r w:rsidR="000D1B02" w:rsidRPr="003619BB">
        <w:rPr>
          <w:rFonts w:cs="Arial"/>
          <w:szCs w:val="22"/>
          <w:lang w:eastAsia="et-EE"/>
        </w:rPr>
        <w:t xml:space="preserve"> eelnõude infosüsteemi kaudu </w:t>
      </w:r>
      <w:r w:rsidR="00881288" w:rsidRPr="003619BB">
        <w:rPr>
          <w:rFonts w:cs="Arial"/>
          <w:szCs w:val="22"/>
          <w:lang w:eastAsia="et-EE"/>
        </w:rPr>
        <w:t>kooskõlastamiseks</w:t>
      </w:r>
      <w:r w:rsidR="000D1B02" w:rsidRPr="003619BB">
        <w:rPr>
          <w:rFonts w:cs="Arial"/>
          <w:szCs w:val="22"/>
          <w:lang w:eastAsia="et-EE"/>
        </w:rPr>
        <w:t xml:space="preserve"> Riigikantsele</w:t>
      </w:r>
      <w:r w:rsidR="00A94AA0" w:rsidRPr="003619BB">
        <w:rPr>
          <w:rFonts w:cs="Arial"/>
          <w:szCs w:val="22"/>
          <w:lang w:eastAsia="et-EE"/>
        </w:rPr>
        <w:t>i</w:t>
      </w:r>
      <w:r w:rsidR="000D1B02" w:rsidRPr="003619BB">
        <w:rPr>
          <w:rFonts w:cs="Arial"/>
          <w:szCs w:val="22"/>
          <w:lang w:eastAsia="et-EE"/>
        </w:rPr>
        <w:t>le, Haridus- ja Teadusministeeriumile, Majandus- ja Kommunikatsiooniministeeriumile, Rahandusministeeriumile</w:t>
      </w:r>
      <w:r w:rsidR="00A94AA0" w:rsidRPr="003619BB">
        <w:rPr>
          <w:rFonts w:cs="Arial"/>
          <w:szCs w:val="22"/>
          <w:lang w:eastAsia="et-EE"/>
        </w:rPr>
        <w:t xml:space="preserve"> ja </w:t>
      </w:r>
      <w:r w:rsidR="000D1B02" w:rsidRPr="003619BB">
        <w:rPr>
          <w:rFonts w:cs="Arial"/>
          <w:szCs w:val="22"/>
          <w:lang w:eastAsia="et-EE"/>
        </w:rPr>
        <w:t>Justiits- ja Digiministeeriumile ning arvamuse avaldamiseks</w:t>
      </w:r>
      <w:r w:rsidRPr="003619BB">
        <w:rPr>
          <w:rFonts w:cs="Arial"/>
          <w:szCs w:val="22"/>
          <w:lang w:eastAsia="et-EE"/>
        </w:rPr>
        <w:t xml:space="preserve"> </w:t>
      </w:r>
      <w:r w:rsidR="00B05693" w:rsidRPr="003619BB">
        <w:rPr>
          <w:rFonts w:cs="Arial"/>
          <w:szCs w:val="22"/>
          <w:lang w:eastAsia="et-EE"/>
        </w:rPr>
        <w:t>TL</w:t>
      </w:r>
      <w:r w:rsidR="006F7406" w:rsidRPr="003619BB">
        <w:rPr>
          <w:rFonts w:cs="Arial"/>
          <w:szCs w:val="22"/>
          <w:lang w:eastAsia="et-EE"/>
        </w:rPr>
        <w:t>Ü</w:t>
      </w:r>
      <w:r w:rsidR="00C9602B" w:rsidRPr="003619BB">
        <w:rPr>
          <w:rFonts w:cs="Arial"/>
          <w:szCs w:val="22"/>
          <w:lang w:eastAsia="et-EE"/>
        </w:rPr>
        <w:t>-</w:t>
      </w:r>
      <w:r w:rsidR="00B05693" w:rsidRPr="003619BB">
        <w:rPr>
          <w:rFonts w:cs="Arial"/>
          <w:szCs w:val="22"/>
          <w:lang w:eastAsia="et-EE"/>
        </w:rPr>
        <w:t>le</w:t>
      </w:r>
      <w:r w:rsidR="00614759" w:rsidRPr="003619BB">
        <w:rPr>
          <w:rFonts w:cs="Arial"/>
          <w:szCs w:val="22"/>
          <w:lang w:eastAsia="et-EE"/>
        </w:rPr>
        <w:t xml:space="preserve"> ja Eesti Teadusagentuurile.</w:t>
      </w:r>
      <w:bookmarkEnd w:id="0"/>
    </w:p>
    <w:p w14:paraId="2C9EAEA3" w14:textId="77777777" w:rsidR="00100422" w:rsidRPr="003619BB" w:rsidRDefault="00100422" w:rsidP="00F41B25">
      <w:pPr>
        <w:rPr>
          <w:rFonts w:cs="Arial"/>
          <w:szCs w:val="22"/>
          <w:lang w:eastAsia="et-EE"/>
        </w:rPr>
      </w:pPr>
    </w:p>
    <w:p w14:paraId="25D13AD2" w14:textId="16EE6B1E" w:rsidR="007108DB" w:rsidRDefault="007108DB" w:rsidP="007108DB">
      <w:pPr>
        <w:rPr>
          <w:rFonts w:cs="Arial"/>
          <w:szCs w:val="22"/>
          <w:lang w:eastAsia="et-EE"/>
        </w:rPr>
      </w:pPr>
      <w:r w:rsidRPr="003619BB">
        <w:rPr>
          <w:rFonts w:cs="Arial"/>
          <w:szCs w:val="22"/>
          <w:lang w:eastAsia="et-EE"/>
        </w:rPr>
        <w:t>Eesti Teadusagentuur</w:t>
      </w:r>
      <w:r w:rsidR="005B09B2" w:rsidRPr="003619BB">
        <w:rPr>
          <w:rFonts w:cs="Arial"/>
          <w:szCs w:val="22"/>
          <w:lang w:eastAsia="et-EE"/>
        </w:rPr>
        <w:t xml:space="preserve"> </w:t>
      </w:r>
      <w:r w:rsidR="001F39F8">
        <w:rPr>
          <w:rFonts w:cs="Arial"/>
          <w:szCs w:val="22"/>
          <w:lang w:eastAsia="et-EE"/>
        </w:rPr>
        <w:t>ning</w:t>
      </w:r>
      <w:r w:rsidR="005B09B2" w:rsidRPr="003619BB">
        <w:rPr>
          <w:rFonts w:cs="Arial"/>
          <w:szCs w:val="22"/>
          <w:lang w:eastAsia="et-EE"/>
        </w:rPr>
        <w:t xml:space="preserve"> </w:t>
      </w:r>
      <w:r w:rsidR="00C3556E" w:rsidRPr="003619BB">
        <w:rPr>
          <w:rFonts w:cs="Arial"/>
          <w:szCs w:val="22"/>
          <w:lang w:eastAsia="et-EE"/>
        </w:rPr>
        <w:t>Haridus- ja Teadusministeerium</w:t>
      </w:r>
      <w:r w:rsidR="005B09B2" w:rsidRPr="003619BB">
        <w:rPr>
          <w:rFonts w:cs="Arial"/>
          <w:szCs w:val="22"/>
          <w:lang w:eastAsia="et-EE"/>
        </w:rPr>
        <w:t xml:space="preserve"> </w:t>
      </w:r>
      <w:r w:rsidR="00E02222" w:rsidRPr="003619BB">
        <w:rPr>
          <w:rFonts w:cs="Arial"/>
          <w:szCs w:val="22"/>
          <w:lang w:eastAsia="et-EE"/>
        </w:rPr>
        <w:t>esitasid kooskõlastusringil ettepanekud, millega on eelnõu seletuskirjas arvestatud. Ülejäänud asutused märkus</w:t>
      </w:r>
      <w:r w:rsidR="001F39F8">
        <w:rPr>
          <w:rFonts w:cs="Arial"/>
          <w:szCs w:val="22"/>
          <w:lang w:eastAsia="et-EE"/>
        </w:rPr>
        <w:t>i ega</w:t>
      </w:r>
      <w:r w:rsidR="00E02222" w:rsidRPr="003619BB">
        <w:rPr>
          <w:rFonts w:cs="Arial"/>
          <w:szCs w:val="22"/>
          <w:lang w:eastAsia="et-EE"/>
        </w:rPr>
        <w:t xml:space="preserve"> ettepanekuid ei esitanud ning kooskõlastasid eelnõu vaikimisi.</w:t>
      </w:r>
    </w:p>
    <w:sectPr w:rsidR="007108DB">
      <w:type w:val="continuous"/>
      <w:pgSz w:w="11906" w:h="16838"/>
      <w:pgMar w:top="1418" w:right="680" w:bottom="1418"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C06F9" w14:textId="77777777" w:rsidR="0049712F" w:rsidRDefault="0049712F">
      <w:r>
        <w:separator/>
      </w:r>
    </w:p>
  </w:endnote>
  <w:endnote w:type="continuationSeparator" w:id="0">
    <w:p w14:paraId="1FFDEF0A" w14:textId="77777777" w:rsidR="0049712F" w:rsidRDefault="00497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Roboto">
    <w:panose1 w:val="02000000000000000000"/>
    <w:charset w:val="BA"/>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511393"/>
      <w:docPartObj>
        <w:docPartGallery w:val="Page Numbers (Bottom of Page)"/>
        <w:docPartUnique/>
      </w:docPartObj>
    </w:sdtPr>
    <w:sdtEndPr/>
    <w:sdtContent>
      <w:p w14:paraId="1262DC29" w14:textId="21A1E6C0" w:rsidR="0095024C" w:rsidRDefault="0095024C">
        <w:pPr>
          <w:pStyle w:val="Jalus"/>
          <w:jc w:val="center"/>
        </w:pPr>
        <w:r>
          <w:fldChar w:fldCharType="begin"/>
        </w:r>
        <w:r>
          <w:instrText>PAGE   \* MERGEFORMAT</w:instrText>
        </w:r>
        <w:r>
          <w:fldChar w:fldCharType="separate"/>
        </w:r>
        <w:r>
          <w:t>2</w:t>
        </w:r>
        <w:r>
          <w:fldChar w:fldCharType="end"/>
        </w:r>
      </w:p>
    </w:sdtContent>
  </w:sdt>
  <w:p w14:paraId="53A356CA" w14:textId="77777777" w:rsidR="00E50DA5" w:rsidRDefault="00E50DA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DBAA4" w14:textId="77777777" w:rsidR="0049712F" w:rsidRDefault="0049712F">
      <w:r>
        <w:separator/>
      </w:r>
    </w:p>
  </w:footnote>
  <w:footnote w:type="continuationSeparator" w:id="0">
    <w:p w14:paraId="77454CFD" w14:textId="77777777" w:rsidR="0049712F" w:rsidRDefault="0049712F">
      <w:r>
        <w:continuationSeparator/>
      </w:r>
    </w:p>
  </w:footnote>
  <w:footnote w:id="1">
    <w:p w14:paraId="59691682" w14:textId="330D367C" w:rsidR="00432EF2" w:rsidRDefault="00432EF2">
      <w:pPr>
        <w:pStyle w:val="Allmrkusetekst"/>
      </w:pPr>
      <w:r>
        <w:rPr>
          <w:rStyle w:val="Allmrkuseviide"/>
        </w:rPr>
        <w:footnoteRef/>
      </w:r>
      <w:r>
        <w:t xml:space="preserve"> </w:t>
      </w:r>
      <w:r w:rsidRPr="00432EF2">
        <w:t>Eesti teadussüsteemis on teadustaristu riigipoolne keskne strateegilise planeerimise vahend Eesti teadustaristu teekaart</w:t>
      </w:r>
      <w:r>
        <w:t xml:space="preserve"> (vt ka: </w:t>
      </w:r>
      <w:hyperlink r:id="rId1" w:history="1">
        <w:r w:rsidRPr="000005B7">
          <w:rPr>
            <w:rStyle w:val="Hperlink"/>
          </w:rPr>
          <w:t>https://www.hm.ee/korgharidus-ja-teadus/teadus-ja-arendustegevus/teadustaristu</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5F95" w14:textId="77777777" w:rsidR="001157B1" w:rsidRDefault="001157B1">
    <w:pPr>
      <w:pStyle w:val="Pis"/>
      <w:jc w:val="center"/>
    </w:pPr>
  </w:p>
  <w:p w14:paraId="2140CCD8" w14:textId="77777777" w:rsidR="001157B1" w:rsidRDefault="001157B1">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52AFD"/>
    <w:multiLevelType w:val="multilevel"/>
    <w:tmpl w:val="E850F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64413"/>
    <w:multiLevelType w:val="multilevel"/>
    <w:tmpl w:val="08969B46"/>
    <w:lvl w:ilvl="0">
      <w:start w:val="1"/>
      <w:numFmt w:val="decimal"/>
      <w:lvlText w:val="%1."/>
      <w:lvlJc w:val="left"/>
      <w:pPr>
        <w:ind w:left="786"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37D93C40"/>
    <w:multiLevelType w:val="hybridMultilevel"/>
    <w:tmpl w:val="44FCF344"/>
    <w:lvl w:ilvl="0" w:tplc="09E02536">
      <w:start w:val="1"/>
      <w:numFmt w:val="bullet"/>
      <w:lvlText w:val="•"/>
      <w:lvlJc w:val="left"/>
      <w:pPr>
        <w:tabs>
          <w:tab w:val="num" w:pos="720"/>
        </w:tabs>
        <w:ind w:left="720" w:hanging="360"/>
      </w:pPr>
      <w:rPr>
        <w:rFonts w:ascii="Arial" w:hAnsi="Arial" w:hint="default"/>
      </w:rPr>
    </w:lvl>
    <w:lvl w:ilvl="1" w:tplc="E162F5B0" w:tentative="1">
      <w:start w:val="1"/>
      <w:numFmt w:val="bullet"/>
      <w:lvlText w:val="•"/>
      <w:lvlJc w:val="left"/>
      <w:pPr>
        <w:tabs>
          <w:tab w:val="num" w:pos="1440"/>
        </w:tabs>
        <w:ind w:left="1440" w:hanging="360"/>
      </w:pPr>
      <w:rPr>
        <w:rFonts w:ascii="Arial" w:hAnsi="Arial" w:hint="default"/>
      </w:rPr>
    </w:lvl>
    <w:lvl w:ilvl="2" w:tplc="274012F4" w:tentative="1">
      <w:start w:val="1"/>
      <w:numFmt w:val="bullet"/>
      <w:lvlText w:val="•"/>
      <w:lvlJc w:val="left"/>
      <w:pPr>
        <w:tabs>
          <w:tab w:val="num" w:pos="2160"/>
        </w:tabs>
        <w:ind w:left="2160" w:hanging="360"/>
      </w:pPr>
      <w:rPr>
        <w:rFonts w:ascii="Arial" w:hAnsi="Arial" w:hint="default"/>
      </w:rPr>
    </w:lvl>
    <w:lvl w:ilvl="3" w:tplc="9344FC00" w:tentative="1">
      <w:start w:val="1"/>
      <w:numFmt w:val="bullet"/>
      <w:lvlText w:val="•"/>
      <w:lvlJc w:val="left"/>
      <w:pPr>
        <w:tabs>
          <w:tab w:val="num" w:pos="2880"/>
        </w:tabs>
        <w:ind w:left="2880" w:hanging="360"/>
      </w:pPr>
      <w:rPr>
        <w:rFonts w:ascii="Arial" w:hAnsi="Arial" w:hint="default"/>
      </w:rPr>
    </w:lvl>
    <w:lvl w:ilvl="4" w:tplc="4FE8EF8C" w:tentative="1">
      <w:start w:val="1"/>
      <w:numFmt w:val="bullet"/>
      <w:lvlText w:val="•"/>
      <w:lvlJc w:val="left"/>
      <w:pPr>
        <w:tabs>
          <w:tab w:val="num" w:pos="3600"/>
        </w:tabs>
        <w:ind w:left="3600" w:hanging="360"/>
      </w:pPr>
      <w:rPr>
        <w:rFonts w:ascii="Arial" w:hAnsi="Arial" w:hint="default"/>
      </w:rPr>
    </w:lvl>
    <w:lvl w:ilvl="5" w:tplc="73D88CCA" w:tentative="1">
      <w:start w:val="1"/>
      <w:numFmt w:val="bullet"/>
      <w:lvlText w:val="•"/>
      <w:lvlJc w:val="left"/>
      <w:pPr>
        <w:tabs>
          <w:tab w:val="num" w:pos="4320"/>
        </w:tabs>
        <w:ind w:left="4320" w:hanging="360"/>
      </w:pPr>
      <w:rPr>
        <w:rFonts w:ascii="Arial" w:hAnsi="Arial" w:hint="default"/>
      </w:rPr>
    </w:lvl>
    <w:lvl w:ilvl="6" w:tplc="AFE0C256" w:tentative="1">
      <w:start w:val="1"/>
      <w:numFmt w:val="bullet"/>
      <w:lvlText w:val="•"/>
      <w:lvlJc w:val="left"/>
      <w:pPr>
        <w:tabs>
          <w:tab w:val="num" w:pos="5040"/>
        </w:tabs>
        <w:ind w:left="5040" w:hanging="360"/>
      </w:pPr>
      <w:rPr>
        <w:rFonts w:ascii="Arial" w:hAnsi="Arial" w:hint="default"/>
      </w:rPr>
    </w:lvl>
    <w:lvl w:ilvl="7" w:tplc="05AE600C" w:tentative="1">
      <w:start w:val="1"/>
      <w:numFmt w:val="bullet"/>
      <w:lvlText w:val="•"/>
      <w:lvlJc w:val="left"/>
      <w:pPr>
        <w:tabs>
          <w:tab w:val="num" w:pos="5760"/>
        </w:tabs>
        <w:ind w:left="5760" w:hanging="360"/>
      </w:pPr>
      <w:rPr>
        <w:rFonts w:ascii="Arial" w:hAnsi="Arial" w:hint="default"/>
      </w:rPr>
    </w:lvl>
    <w:lvl w:ilvl="8" w:tplc="2D76730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8E5215"/>
    <w:multiLevelType w:val="hybridMultilevel"/>
    <w:tmpl w:val="BC4AE07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46281FF8"/>
    <w:multiLevelType w:val="hybridMultilevel"/>
    <w:tmpl w:val="E526783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10D24FF"/>
    <w:multiLevelType w:val="multilevel"/>
    <w:tmpl w:val="B7C2165E"/>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1637BFE"/>
    <w:multiLevelType w:val="hybridMultilevel"/>
    <w:tmpl w:val="D6864F9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77D03C57"/>
    <w:multiLevelType w:val="hybridMultilevel"/>
    <w:tmpl w:val="5594A57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353114663">
    <w:abstractNumId w:val="5"/>
  </w:num>
  <w:num w:numId="2" w16cid:durableId="1608855576">
    <w:abstractNumId w:val="5"/>
  </w:num>
  <w:num w:numId="3" w16cid:durableId="187254371">
    <w:abstractNumId w:val="4"/>
  </w:num>
  <w:num w:numId="4" w16cid:durableId="766073851">
    <w:abstractNumId w:val="7"/>
  </w:num>
  <w:num w:numId="5" w16cid:durableId="1574386906">
    <w:abstractNumId w:val="3"/>
  </w:num>
  <w:num w:numId="6" w16cid:durableId="1194807160">
    <w:abstractNumId w:val="6"/>
  </w:num>
  <w:num w:numId="7" w16cid:durableId="1562129495">
    <w:abstractNumId w:val="1"/>
  </w:num>
  <w:num w:numId="8" w16cid:durableId="42027256">
    <w:abstractNumId w:val="0"/>
  </w:num>
  <w:num w:numId="9" w16cid:durableId="1635719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6D"/>
    <w:rsid w:val="0000444B"/>
    <w:rsid w:val="000058F0"/>
    <w:rsid w:val="00016268"/>
    <w:rsid w:val="00023BCB"/>
    <w:rsid w:val="000256A4"/>
    <w:rsid w:val="0002622A"/>
    <w:rsid w:val="00047151"/>
    <w:rsid w:val="0004780C"/>
    <w:rsid w:val="00052172"/>
    <w:rsid w:val="00055121"/>
    <w:rsid w:val="000562E4"/>
    <w:rsid w:val="000600FA"/>
    <w:rsid w:val="00065096"/>
    <w:rsid w:val="00082779"/>
    <w:rsid w:val="0009460F"/>
    <w:rsid w:val="000A0A4E"/>
    <w:rsid w:val="000A11CF"/>
    <w:rsid w:val="000A288A"/>
    <w:rsid w:val="000C414A"/>
    <w:rsid w:val="000D1B02"/>
    <w:rsid w:val="000D7189"/>
    <w:rsid w:val="000E39D0"/>
    <w:rsid w:val="000F4D85"/>
    <w:rsid w:val="00100422"/>
    <w:rsid w:val="001074F3"/>
    <w:rsid w:val="001157B1"/>
    <w:rsid w:val="00122501"/>
    <w:rsid w:val="001230DB"/>
    <w:rsid w:val="001339A9"/>
    <w:rsid w:val="0014317D"/>
    <w:rsid w:val="00165DD7"/>
    <w:rsid w:val="00166102"/>
    <w:rsid w:val="0017246D"/>
    <w:rsid w:val="00183A2F"/>
    <w:rsid w:val="001945DE"/>
    <w:rsid w:val="00195CA8"/>
    <w:rsid w:val="001A478A"/>
    <w:rsid w:val="001A70B4"/>
    <w:rsid w:val="001B3B11"/>
    <w:rsid w:val="001B4021"/>
    <w:rsid w:val="001B5152"/>
    <w:rsid w:val="001C16E8"/>
    <w:rsid w:val="001D23A8"/>
    <w:rsid w:val="001D3543"/>
    <w:rsid w:val="001D62B1"/>
    <w:rsid w:val="001F0CC6"/>
    <w:rsid w:val="001F39F8"/>
    <w:rsid w:val="00206ABE"/>
    <w:rsid w:val="0022079F"/>
    <w:rsid w:val="00222A77"/>
    <w:rsid w:val="00231A4E"/>
    <w:rsid w:val="00232663"/>
    <w:rsid w:val="0025340A"/>
    <w:rsid w:val="0025419A"/>
    <w:rsid w:val="002546EB"/>
    <w:rsid w:val="00270E1F"/>
    <w:rsid w:val="0028368E"/>
    <w:rsid w:val="00285776"/>
    <w:rsid w:val="0028671D"/>
    <w:rsid w:val="0029074A"/>
    <w:rsid w:val="002A018A"/>
    <w:rsid w:val="002B1E7C"/>
    <w:rsid w:val="002C1183"/>
    <w:rsid w:val="002C4AE2"/>
    <w:rsid w:val="002E657B"/>
    <w:rsid w:val="002E7CBF"/>
    <w:rsid w:val="002F31DB"/>
    <w:rsid w:val="0030158A"/>
    <w:rsid w:val="00305819"/>
    <w:rsid w:val="003129D7"/>
    <w:rsid w:val="003169AC"/>
    <w:rsid w:val="003440BE"/>
    <w:rsid w:val="00344700"/>
    <w:rsid w:val="00352822"/>
    <w:rsid w:val="00356C49"/>
    <w:rsid w:val="00357084"/>
    <w:rsid w:val="00360527"/>
    <w:rsid w:val="003619BB"/>
    <w:rsid w:val="0036263E"/>
    <w:rsid w:val="00364791"/>
    <w:rsid w:val="00367DD0"/>
    <w:rsid w:val="00372B4A"/>
    <w:rsid w:val="00377AD8"/>
    <w:rsid w:val="00384DC8"/>
    <w:rsid w:val="00397F60"/>
    <w:rsid w:val="003A3050"/>
    <w:rsid w:val="003A5708"/>
    <w:rsid w:val="003A6080"/>
    <w:rsid w:val="003C2DA2"/>
    <w:rsid w:val="003C4D28"/>
    <w:rsid w:val="003C5F84"/>
    <w:rsid w:val="003D6AE1"/>
    <w:rsid w:val="003E2B75"/>
    <w:rsid w:val="003E43F4"/>
    <w:rsid w:val="003F5881"/>
    <w:rsid w:val="00400B98"/>
    <w:rsid w:val="00416A03"/>
    <w:rsid w:val="0042151C"/>
    <w:rsid w:val="004246AE"/>
    <w:rsid w:val="00425507"/>
    <w:rsid w:val="00432EF2"/>
    <w:rsid w:val="00452FBE"/>
    <w:rsid w:val="004549A6"/>
    <w:rsid w:val="004551C4"/>
    <w:rsid w:val="00464EE3"/>
    <w:rsid w:val="004655CC"/>
    <w:rsid w:val="004673EB"/>
    <w:rsid w:val="00470178"/>
    <w:rsid w:val="00481E6B"/>
    <w:rsid w:val="00482EA6"/>
    <w:rsid w:val="00485FCB"/>
    <w:rsid w:val="004947C5"/>
    <w:rsid w:val="00496C1F"/>
    <w:rsid w:val="0049712F"/>
    <w:rsid w:val="004A4BFA"/>
    <w:rsid w:val="004B0F1B"/>
    <w:rsid w:val="004B1073"/>
    <w:rsid w:val="004B249F"/>
    <w:rsid w:val="004B5C14"/>
    <w:rsid w:val="004B7973"/>
    <w:rsid w:val="004C3208"/>
    <w:rsid w:val="004C32F6"/>
    <w:rsid w:val="004C4DA5"/>
    <w:rsid w:val="004C61A7"/>
    <w:rsid w:val="004C6BD0"/>
    <w:rsid w:val="004C737B"/>
    <w:rsid w:val="004D2D3A"/>
    <w:rsid w:val="004D64C7"/>
    <w:rsid w:val="004D7166"/>
    <w:rsid w:val="004E5072"/>
    <w:rsid w:val="004F53DF"/>
    <w:rsid w:val="00500E58"/>
    <w:rsid w:val="00501EF6"/>
    <w:rsid w:val="00507C98"/>
    <w:rsid w:val="00510691"/>
    <w:rsid w:val="00515ACD"/>
    <w:rsid w:val="00517B87"/>
    <w:rsid w:val="00532BC5"/>
    <w:rsid w:val="005350CB"/>
    <w:rsid w:val="00537AB5"/>
    <w:rsid w:val="005405D7"/>
    <w:rsid w:val="00547D1B"/>
    <w:rsid w:val="00551F0C"/>
    <w:rsid w:val="0057274B"/>
    <w:rsid w:val="00573048"/>
    <w:rsid w:val="00575B70"/>
    <w:rsid w:val="00577659"/>
    <w:rsid w:val="0058263A"/>
    <w:rsid w:val="005834FC"/>
    <w:rsid w:val="00591BE7"/>
    <w:rsid w:val="00595C5C"/>
    <w:rsid w:val="00596F14"/>
    <w:rsid w:val="005A0038"/>
    <w:rsid w:val="005A7AB4"/>
    <w:rsid w:val="005B09B2"/>
    <w:rsid w:val="005B51C5"/>
    <w:rsid w:val="005D63EF"/>
    <w:rsid w:val="005E55E0"/>
    <w:rsid w:val="005F1BE7"/>
    <w:rsid w:val="005F54BC"/>
    <w:rsid w:val="00600ECD"/>
    <w:rsid w:val="00600F72"/>
    <w:rsid w:val="0060738C"/>
    <w:rsid w:val="00611068"/>
    <w:rsid w:val="006112FA"/>
    <w:rsid w:val="00612493"/>
    <w:rsid w:val="00614759"/>
    <w:rsid w:val="00621F6E"/>
    <w:rsid w:val="006237DB"/>
    <w:rsid w:val="00641229"/>
    <w:rsid w:val="00642F92"/>
    <w:rsid w:val="00652E5C"/>
    <w:rsid w:val="006549F9"/>
    <w:rsid w:val="00664BB5"/>
    <w:rsid w:val="00670D94"/>
    <w:rsid w:val="0067658C"/>
    <w:rsid w:val="00686207"/>
    <w:rsid w:val="006888D0"/>
    <w:rsid w:val="00695D9A"/>
    <w:rsid w:val="006A0803"/>
    <w:rsid w:val="006A42B8"/>
    <w:rsid w:val="006A75C2"/>
    <w:rsid w:val="006B3238"/>
    <w:rsid w:val="006B4DCF"/>
    <w:rsid w:val="006C3006"/>
    <w:rsid w:val="006E7AD6"/>
    <w:rsid w:val="006F36D9"/>
    <w:rsid w:val="006F5B17"/>
    <w:rsid w:val="006F7406"/>
    <w:rsid w:val="0071021A"/>
    <w:rsid w:val="007108DB"/>
    <w:rsid w:val="00711AE2"/>
    <w:rsid w:val="0073172D"/>
    <w:rsid w:val="00731F94"/>
    <w:rsid w:val="00735213"/>
    <w:rsid w:val="00752107"/>
    <w:rsid w:val="00774876"/>
    <w:rsid w:val="00792CDA"/>
    <w:rsid w:val="00795A6E"/>
    <w:rsid w:val="007A5B7E"/>
    <w:rsid w:val="007A7986"/>
    <w:rsid w:val="007C0941"/>
    <w:rsid w:val="007C4994"/>
    <w:rsid w:val="007D4CED"/>
    <w:rsid w:val="007E1DB5"/>
    <w:rsid w:val="007E4979"/>
    <w:rsid w:val="007E6189"/>
    <w:rsid w:val="007E76B9"/>
    <w:rsid w:val="007F425A"/>
    <w:rsid w:val="007F60D7"/>
    <w:rsid w:val="00807E7D"/>
    <w:rsid w:val="008136BA"/>
    <w:rsid w:val="00815BDC"/>
    <w:rsid w:val="00827B9C"/>
    <w:rsid w:val="00834312"/>
    <w:rsid w:val="00843D11"/>
    <w:rsid w:val="00844D4A"/>
    <w:rsid w:val="008463D6"/>
    <w:rsid w:val="00852BE1"/>
    <w:rsid w:val="00870779"/>
    <w:rsid w:val="00877037"/>
    <w:rsid w:val="00877889"/>
    <w:rsid w:val="00880A64"/>
    <w:rsid w:val="00881288"/>
    <w:rsid w:val="00891BAC"/>
    <w:rsid w:val="00893C4F"/>
    <w:rsid w:val="008954A4"/>
    <w:rsid w:val="008B33A2"/>
    <w:rsid w:val="008C5850"/>
    <w:rsid w:val="008C6121"/>
    <w:rsid w:val="008D0088"/>
    <w:rsid w:val="008D0EF7"/>
    <w:rsid w:val="008E3BD3"/>
    <w:rsid w:val="00901489"/>
    <w:rsid w:val="00902D21"/>
    <w:rsid w:val="00904319"/>
    <w:rsid w:val="00904A65"/>
    <w:rsid w:val="00907FD9"/>
    <w:rsid w:val="00910E7F"/>
    <w:rsid w:val="00921706"/>
    <w:rsid w:val="009256DC"/>
    <w:rsid w:val="00930008"/>
    <w:rsid w:val="009333CC"/>
    <w:rsid w:val="00935A07"/>
    <w:rsid w:val="009401D5"/>
    <w:rsid w:val="0094770F"/>
    <w:rsid w:val="0095024C"/>
    <w:rsid w:val="009506C7"/>
    <w:rsid w:val="009612D3"/>
    <w:rsid w:val="00966996"/>
    <w:rsid w:val="00976C60"/>
    <w:rsid w:val="0098221F"/>
    <w:rsid w:val="009857E7"/>
    <w:rsid w:val="009930E1"/>
    <w:rsid w:val="009B1B70"/>
    <w:rsid w:val="009B3D57"/>
    <w:rsid w:val="009B71E7"/>
    <w:rsid w:val="009C6852"/>
    <w:rsid w:val="009D2D80"/>
    <w:rsid w:val="009E183A"/>
    <w:rsid w:val="009E44E7"/>
    <w:rsid w:val="00A07680"/>
    <w:rsid w:val="00A07E6A"/>
    <w:rsid w:val="00A17C4A"/>
    <w:rsid w:val="00A25BBD"/>
    <w:rsid w:val="00A26AF1"/>
    <w:rsid w:val="00A33D60"/>
    <w:rsid w:val="00A358F5"/>
    <w:rsid w:val="00A40450"/>
    <w:rsid w:val="00A43451"/>
    <w:rsid w:val="00A43FFE"/>
    <w:rsid w:val="00A442AB"/>
    <w:rsid w:val="00A6405E"/>
    <w:rsid w:val="00A67F36"/>
    <w:rsid w:val="00A70746"/>
    <w:rsid w:val="00A870C1"/>
    <w:rsid w:val="00A92B36"/>
    <w:rsid w:val="00A94AA0"/>
    <w:rsid w:val="00AAD525"/>
    <w:rsid w:val="00AB34AC"/>
    <w:rsid w:val="00AB381F"/>
    <w:rsid w:val="00AB6F65"/>
    <w:rsid w:val="00AC11A6"/>
    <w:rsid w:val="00AC14F4"/>
    <w:rsid w:val="00AD7605"/>
    <w:rsid w:val="00AE07A2"/>
    <w:rsid w:val="00B03621"/>
    <w:rsid w:val="00B05693"/>
    <w:rsid w:val="00B06081"/>
    <w:rsid w:val="00B118C0"/>
    <w:rsid w:val="00B175B6"/>
    <w:rsid w:val="00B23C9E"/>
    <w:rsid w:val="00B24887"/>
    <w:rsid w:val="00B262E5"/>
    <w:rsid w:val="00B313EA"/>
    <w:rsid w:val="00B35898"/>
    <w:rsid w:val="00B426B6"/>
    <w:rsid w:val="00B5172F"/>
    <w:rsid w:val="00B51C93"/>
    <w:rsid w:val="00B62B97"/>
    <w:rsid w:val="00B77C78"/>
    <w:rsid w:val="00B80C8D"/>
    <w:rsid w:val="00B85437"/>
    <w:rsid w:val="00B96F8A"/>
    <w:rsid w:val="00B97EA4"/>
    <w:rsid w:val="00BB0C43"/>
    <w:rsid w:val="00BB515B"/>
    <w:rsid w:val="00BB7330"/>
    <w:rsid w:val="00BE76F1"/>
    <w:rsid w:val="00BF7ECF"/>
    <w:rsid w:val="00C00714"/>
    <w:rsid w:val="00C11F77"/>
    <w:rsid w:val="00C21A02"/>
    <w:rsid w:val="00C222A2"/>
    <w:rsid w:val="00C2427A"/>
    <w:rsid w:val="00C31F36"/>
    <w:rsid w:val="00C329C6"/>
    <w:rsid w:val="00C3556E"/>
    <w:rsid w:val="00C70885"/>
    <w:rsid w:val="00C739A7"/>
    <w:rsid w:val="00C765EA"/>
    <w:rsid w:val="00C80684"/>
    <w:rsid w:val="00C85084"/>
    <w:rsid w:val="00C92A72"/>
    <w:rsid w:val="00C9602B"/>
    <w:rsid w:val="00C97A52"/>
    <w:rsid w:val="00CA2A68"/>
    <w:rsid w:val="00CA375E"/>
    <w:rsid w:val="00CB5127"/>
    <w:rsid w:val="00CB6AF0"/>
    <w:rsid w:val="00CD272E"/>
    <w:rsid w:val="00CE7677"/>
    <w:rsid w:val="00CF274C"/>
    <w:rsid w:val="00CF6A41"/>
    <w:rsid w:val="00D139F1"/>
    <w:rsid w:val="00D16008"/>
    <w:rsid w:val="00D32495"/>
    <w:rsid w:val="00D41F72"/>
    <w:rsid w:val="00D45D14"/>
    <w:rsid w:val="00D475DB"/>
    <w:rsid w:val="00D52DD3"/>
    <w:rsid w:val="00D60929"/>
    <w:rsid w:val="00D8287C"/>
    <w:rsid w:val="00D86ED1"/>
    <w:rsid w:val="00D903FB"/>
    <w:rsid w:val="00DA142F"/>
    <w:rsid w:val="00DA4480"/>
    <w:rsid w:val="00DB6B7E"/>
    <w:rsid w:val="00DB732D"/>
    <w:rsid w:val="00DC2BCC"/>
    <w:rsid w:val="00DD0437"/>
    <w:rsid w:val="00DE09CA"/>
    <w:rsid w:val="00DE3010"/>
    <w:rsid w:val="00DF35F3"/>
    <w:rsid w:val="00DF6674"/>
    <w:rsid w:val="00DF7A6D"/>
    <w:rsid w:val="00E02222"/>
    <w:rsid w:val="00E1480D"/>
    <w:rsid w:val="00E15851"/>
    <w:rsid w:val="00E33CD1"/>
    <w:rsid w:val="00E34524"/>
    <w:rsid w:val="00E37248"/>
    <w:rsid w:val="00E50DA5"/>
    <w:rsid w:val="00E527F8"/>
    <w:rsid w:val="00E66E12"/>
    <w:rsid w:val="00E81CC2"/>
    <w:rsid w:val="00E85A80"/>
    <w:rsid w:val="00E86C67"/>
    <w:rsid w:val="00E95B4A"/>
    <w:rsid w:val="00E97A0B"/>
    <w:rsid w:val="00E97F30"/>
    <w:rsid w:val="00EB0F1E"/>
    <w:rsid w:val="00ED33D8"/>
    <w:rsid w:val="00ED4907"/>
    <w:rsid w:val="00EE0C9D"/>
    <w:rsid w:val="00EE71D5"/>
    <w:rsid w:val="00EE7B9A"/>
    <w:rsid w:val="00EF5F2A"/>
    <w:rsid w:val="00F06B4E"/>
    <w:rsid w:val="00F070CC"/>
    <w:rsid w:val="00F07D3A"/>
    <w:rsid w:val="00F17C51"/>
    <w:rsid w:val="00F24E76"/>
    <w:rsid w:val="00F347DC"/>
    <w:rsid w:val="00F35688"/>
    <w:rsid w:val="00F41B25"/>
    <w:rsid w:val="00F57F38"/>
    <w:rsid w:val="00F600C9"/>
    <w:rsid w:val="00F8149E"/>
    <w:rsid w:val="00F855C1"/>
    <w:rsid w:val="00F86189"/>
    <w:rsid w:val="00F9619F"/>
    <w:rsid w:val="00FA7C49"/>
    <w:rsid w:val="00FB1453"/>
    <w:rsid w:val="00FC59E3"/>
    <w:rsid w:val="00FD2C33"/>
    <w:rsid w:val="00FD3F2F"/>
    <w:rsid w:val="00FE4F0A"/>
    <w:rsid w:val="00FE5EA2"/>
    <w:rsid w:val="012E4D3F"/>
    <w:rsid w:val="0193B35B"/>
    <w:rsid w:val="023662B4"/>
    <w:rsid w:val="0357F190"/>
    <w:rsid w:val="036FBE15"/>
    <w:rsid w:val="0424AD36"/>
    <w:rsid w:val="07DCBA97"/>
    <w:rsid w:val="08B56360"/>
    <w:rsid w:val="0A084AE0"/>
    <w:rsid w:val="0A6FDBFE"/>
    <w:rsid w:val="0D570E7A"/>
    <w:rsid w:val="0FEAAEA5"/>
    <w:rsid w:val="112C2F08"/>
    <w:rsid w:val="11954796"/>
    <w:rsid w:val="130045B2"/>
    <w:rsid w:val="13C26FB5"/>
    <w:rsid w:val="17559C9C"/>
    <w:rsid w:val="17BC38A0"/>
    <w:rsid w:val="187DD6E7"/>
    <w:rsid w:val="18B6F519"/>
    <w:rsid w:val="1AD33894"/>
    <w:rsid w:val="1BB1D622"/>
    <w:rsid w:val="1BEF9FEF"/>
    <w:rsid w:val="20C1FADA"/>
    <w:rsid w:val="213E8E5E"/>
    <w:rsid w:val="228756AF"/>
    <w:rsid w:val="2422F9E0"/>
    <w:rsid w:val="28E5243D"/>
    <w:rsid w:val="2927AA32"/>
    <w:rsid w:val="29C53888"/>
    <w:rsid w:val="2A29594E"/>
    <w:rsid w:val="2A3CEB2C"/>
    <w:rsid w:val="2BDD43DA"/>
    <w:rsid w:val="2C575BA4"/>
    <w:rsid w:val="30E97FBE"/>
    <w:rsid w:val="367D6C95"/>
    <w:rsid w:val="36D9F2C2"/>
    <w:rsid w:val="3A62B017"/>
    <w:rsid w:val="3C1397D6"/>
    <w:rsid w:val="4457B247"/>
    <w:rsid w:val="446C9F13"/>
    <w:rsid w:val="45116ADE"/>
    <w:rsid w:val="46B2CABA"/>
    <w:rsid w:val="4802436D"/>
    <w:rsid w:val="49BD284B"/>
    <w:rsid w:val="49CCC0ED"/>
    <w:rsid w:val="4A1D033E"/>
    <w:rsid w:val="4AB3EC3B"/>
    <w:rsid w:val="4ABEE02D"/>
    <w:rsid w:val="4AC510D6"/>
    <w:rsid w:val="4BAD5BA8"/>
    <w:rsid w:val="4CF4FE90"/>
    <w:rsid w:val="4DB69838"/>
    <w:rsid w:val="4F8BEE4F"/>
    <w:rsid w:val="5018C5E3"/>
    <w:rsid w:val="5487FA6E"/>
    <w:rsid w:val="576D72C1"/>
    <w:rsid w:val="58F2FC77"/>
    <w:rsid w:val="5A05DE75"/>
    <w:rsid w:val="5A56E3B5"/>
    <w:rsid w:val="5AA5B04A"/>
    <w:rsid w:val="5B41718F"/>
    <w:rsid w:val="5CE29E38"/>
    <w:rsid w:val="5D4B6297"/>
    <w:rsid w:val="5D6BC4B5"/>
    <w:rsid w:val="5E1A39E1"/>
    <w:rsid w:val="5EDE8CEB"/>
    <w:rsid w:val="60158000"/>
    <w:rsid w:val="60FDD9C0"/>
    <w:rsid w:val="61E2A2DC"/>
    <w:rsid w:val="623FA80E"/>
    <w:rsid w:val="684E62DA"/>
    <w:rsid w:val="68CFF167"/>
    <w:rsid w:val="6D993C80"/>
    <w:rsid w:val="6DAEDD03"/>
    <w:rsid w:val="70567B55"/>
    <w:rsid w:val="7173375D"/>
    <w:rsid w:val="73687458"/>
    <w:rsid w:val="736A40FC"/>
    <w:rsid w:val="76970488"/>
    <w:rsid w:val="7979137B"/>
    <w:rsid w:val="7C38282C"/>
    <w:rsid w:val="7C4A950F"/>
    <w:rsid w:val="7CB3F3CD"/>
    <w:rsid w:val="7EE1BCA8"/>
    <w:rsid w:val="7FAB5489"/>
    <w:rsid w:val="7FDB764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34CD5"/>
  <w15:chartTrackingRefBased/>
  <w15:docId w15:val="{B8FFCAAE-1C21-4D5F-9608-C919313B2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pPr>
      <w:jc w:val="both"/>
    </w:pPr>
    <w:rPr>
      <w:rFonts w:ascii="Arial" w:hAnsi="Arial"/>
      <w:sz w:val="22"/>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4">
    <w:name w:val="heading 4"/>
    <w:basedOn w:val="Normaallaad"/>
    <w:next w:val="Normaallaad"/>
    <w:qFormat/>
    <w:pPr>
      <w:keepNext/>
      <w:framePr w:w="9526" w:h="1474" w:wrap="notBeside" w:vAnchor="page" w:hAnchor="page" w:x="1702" w:y="3120" w:anchorLock="1"/>
      <w:outlineLvl w:val="3"/>
    </w:pPr>
    <w:rPr>
      <w:b/>
      <w:sz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Numbered">
    <w:name w:val="Numbered"/>
    <w:basedOn w:val="Normaallaad"/>
    <w:pPr>
      <w:numPr>
        <w:numId w:val="2"/>
      </w:numPr>
      <w:tabs>
        <w:tab w:val="num" w:pos="907"/>
      </w:tabs>
    </w:pPr>
  </w:style>
  <w:style w:type="character" w:styleId="Lehekljenumber">
    <w:name w:val="page number"/>
    <w:basedOn w:val="Liguvaikefont"/>
    <w:rPr>
      <w:sz w:val="16"/>
    </w:rPr>
  </w:style>
  <w:style w:type="character" w:styleId="Kommentaariviide">
    <w:name w:val="annotation reference"/>
    <w:basedOn w:val="Liguvaikefont"/>
    <w:semiHidden/>
    <w:rsid w:val="006112FA"/>
    <w:rPr>
      <w:sz w:val="16"/>
      <w:szCs w:val="16"/>
    </w:rPr>
  </w:style>
  <w:style w:type="paragraph" w:styleId="Kommentaaritekst">
    <w:name w:val="annotation text"/>
    <w:basedOn w:val="Normaallaad"/>
    <w:link w:val="KommentaaritekstMrk"/>
    <w:semiHidden/>
    <w:rsid w:val="006112FA"/>
    <w:rPr>
      <w:sz w:val="20"/>
      <w:szCs w:val="20"/>
    </w:rPr>
  </w:style>
  <w:style w:type="paragraph" w:styleId="Kommentaariteema">
    <w:name w:val="annotation subject"/>
    <w:basedOn w:val="Kommentaaritekst"/>
    <w:next w:val="Kommentaaritekst"/>
    <w:semiHidden/>
    <w:rsid w:val="006112FA"/>
    <w:rPr>
      <w:b/>
      <w:bCs/>
    </w:rPr>
  </w:style>
  <w:style w:type="paragraph" w:styleId="Jutumullitekst">
    <w:name w:val="Balloon Text"/>
    <w:basedOn w:val="Normaallaad"/>
    <w:semiHidden/>
    <w:rsid w:val="006112FA"/>
    <w:rPr>
      <w:rFonts w:ascii="Tahoma" w:hAnsi="Tahoma" w:cs="Tahoma"/>
      <w:sz w:val="16"/>
      <w:szCs w:val="16"/>
    </w:rPr>
  </w:style>
  <w:style w:type="paragraph" w:styleId="Loendilik">
    <w:name w:val="List Paragraph"/>
    <w:basedOn w:val="Normaallaad"/>
    <w:uiPriority w:val="34"/>
    <w:qFormat/>
    <w:rsid w:val="00BF7ECF"/>
    <w:pPr>
      <w:ind w:left="720"/>
      <w:contextualSpacing/>
    </w:pPr>
  </w:style>
  <w:style w:type="paragraph" w:styleId="Pealkiri">
    <w:name w:val="Title"/>
    <w:basedOn w:val="Normaallaad"/>
    <w:next w:val="Normaallaad"/>
    <w:link w:val="PealkiriMrk"/>
    <w:qFormat/>
    <w:rsid w:val="00BF7ECF"/>
    <w:pPr>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rsid w:val="00BF7ECF"/>
    <w:rPr>
      <w:rFonts w:asciiTheme="majorHAnsi" w:eastAsiaTheme="majorEastAsia" w:hAnsiTheme="majorHAnsi" w:cstheme="majorBidi"/>
      <w:spacing w:val="-10"/>
      <w:kern w:val="28"/>
      <w:sz w:val="56"/>
      <w:szCs w:val="56"/>
      <w:lang w:eastAsia="en-US"/>
    </w:rPr>
  </w:style>
  <w:style w:type="paragraph" w:styleId="Alapealkiri">
    <w:name w:val="Subtitle"/>
    <w:basedOn w:val="Normaallaad"/>
    <w:next w:val="Normaallaad"/>
    <w:link w:val="AlapealkiriMrk"/>
    <w:qFormat/>
    <w:rsid w:val="00BF7EC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BF7ECF"/>
    <w:rPr>
      <w:rFonts w:asciiTheme="minorHAnsi" w:eastAsiaTheme="minorEastAsia" w:hAnsiTheme="minorHAnsi" w:cstheme="minorBidi"/>
      <w:color w:val="5A5A5A" w:themeColor="text1" w:themeTint="A5"/>
      <w:spacing w:val="15"/>
      <w:sz w:val="22"/>
      <w:szCs w:val="22"/>
      <w:lang w:eastAsia="en-US"/>
    </w:rPr>
  </w:style>
  <w:style w:type="paragraph" w:styleId="Normaallaadveeb">
    <w:name w:val="Normal (Web)"/>
    <w:basedOn w:val="Normaallaad"/>
    <w:uiPriority w:val="99"/>
    <w:rsid w:val="0000444B"/>
    <w:pPr>
      <w:spacing w:before="100" w:beforeAutospacing="1" w:after="100" w:afterAutospacing="1"/>
      <w:jc w:val="left"/>
    </w:pPr>
    <w:rPr>
      <w:rFonts w:ascii="Times New Roman" w:hAnsi="Times New Roman"/>
      <w:color w:val="000000"/>
      <w:sz w:val="24"/>
      <w:lang w:eastAsia="et-EE"/>
    </w:rPr>
  </w:style>
  <w:style w:type="character" w:customStyle="1" w:styleId="tyhik">
    <w:name w:val="tyhik"/>
    <w:rsid w:val="0000444B"/>
  </w:style>
  <w:style w:type="character" w:styleId="Tugev">
    <w:name w:val="Strong"/>
    <w:uiPriority w:val="22"/>
    <w:qFormat/>
    <w:rsid w:val="00482EA6"/>
    <w:rPr>
      <w:b/>
      <w:bCs/>
      <w:sz w:val="24"/>
      <w:szCs w:val="24"/>
      <w:bdr w:val="none" w:sz="0" w:space="0" w:color="auto" w:frame="1"/>
      <w:vertAlign w:val="baseline"/>
    </w:rPr>
  </w:style>
  <w:style w:type="character" w:customStyle="1" w:styleId="KommentaaritekstMrk">
    <w:name w:val="Kommentaari tekst Märk"/>
    <w:basedOn w:val="Liguvaikefont"/>
    <w:link w:val="Kommentaaritekst"/>
    <w:semiHidden/>
    <w:rsid w:val="00482EA6"/>
    <w:rPr>
      <w:rFonts w:ascii="Arial" w:hAnsi="Arial"/>
      <w:lang w:eastAsia="en-US"/>
    </w:rPr>
  </w:style>
  <w:style w:type="paragraph" w:styleId="Redaktsioon">
    <w:name w:val="Revision"/>
    <w:hidden/>
    <w:uiPriority w:val="99"/>
    <w:semiHidden/>
    <w:rsid w:val="00C2427A"/>
    <w:rPr>
      <w:rFonts w:ascii="Arial" w:hAnsi="Arial"/>
      <w:sz w:val="22"/>
      <w:szCs w:val="24"/>
      <w:lang w:eastAsia="en-US"/>
    </w:rPr>
  </w:style>
  <w:style w:type="paragraph" w:styleId="Pis">
    <w:name w:val="header"/>
    <w:basedOn w:val="Normaallaad"/>
    <w:link w:val="PisMrk"/>
    <w:uiPriority w:val="99"/>
    <w:rsid w:val="001157B1"/>
    <w:pPr>
      <w:tabs>
        <w:tab w:val="center" w:pos="4536"/>
        <w:tab w:val="right" w:pos="9072"/>
      </w:tabs>
    </w:pPr>
  </w:style>
  <w:style w:type="character" w:customStyle="1" w:styleId="PisMrk">
    <w:name w:val="Päis Märk"/>
    <w:basedOn w:val="Liguvaikefont"/>
    <w:link w:val="Pis"/>
    <w:uiPriority w:val="99"/>
    <w:rsid w:val="001157B1"/>
    <w:rPr>
      <w:rFonts w:ascii="Arial" w:hAnsi="Arial"/>
      <w:sz w:val="22"/>
      <w:szCs w:val="24"/>
      <w:lang w:eastAsia="en-US"/>
    </w:rPr>
  </w:style>
  <w:style w:type="paragraph" w:styleId="Jalus">
    <w:name w:val="footer"/>
    <w:basedOn w:val="Normaallaad"/>
    <w:link w:val="JalusMrk"/>
    <w:uiPriority w:val="99"/>
    <w:rsid w:val="001157B1"/>
    <w:pPr>
      <w:tabs>
        <w:tab w:val="center" w:pos="4536"/>
        <w:tab w:val="right" w:pos="9072"/>
      </w:tabs>
    </w:pPr>
  </w:style>
  <w:style w:type="character" w:customStyle="1" w:styleId="JalusMrk">
    <w:name w:val="Jalus Märk"/>
    <w:basedOn w:val="Liguvaikefont"/>
    <w:link w:val="Jalus"/>
    <w:uiPriority w:val="99"/>
    <w:rsid w:val="001157B1"/>
    <w:rPr>
      <w:rFonts w:ascii="Arial" w:hAnsi="Arial"/>
      <w:sz w:val="22"/>
      <w:szCs w:val="24"/>
      <w:lang w:eastAsia="en-US"/>
    </w:rPr>
  </w:style>
  <w:style w:type="paragraph" w:customStyle="1" w:styleId="Default">
    <w:name w:val="Default"/>
    <w:rsid w:val="00827B9C"/>
    <w:pPr>
      <w:autoSpaceDE w:val="0"/>
      <w:autoSpaceDN w:val="0"/>
      <w:adjustRightInd w:val="0"/>
    </w:pPr>
    <w:rPr>
      <w:rFonts w:ascii="Arial" w:hAnsi="Arial" w:cs="Arial"/>
      <w:color w:val="000000"/>
      <w:sz w:val="24"/>
      <w:szCs w:val="24"/>
    </w:rPr>
  </w:style>
  <w:style w:type="character" w:styleId="Hperlink">
    <w:name w:val="Hyperlink"/>
    <w:basedOn w:val="Liguvaikefont"/>
    <w:uiPriority w:val="99"/>
    <w:unhideWhenUsed/>
    <w:rsid w:val="00891BAC"/>
    <w:rPr>
      <w:color w:val="0563C1" w:themeColor="hyperlink"/>
      <w:u w:val="single"/>
    </w:rPr>
  </w:style>
  <w:style w:type="character" w:styleId="Lahendamatamainimine">
    <w:name w:val="Unresolved Mention"/>
    <w:basedOn w:val="Liguvaikefont"/>
    <w:uiPriority w:val="99"/>
    <w:semiHidden/>
    <w:unhideWhenUsed/>
    <w:rsid w:val="000A0A4E"/>
    <w:rPr>
      <w:color w:val="605E5C"/>
      <w:shd w:val="clear" w:color="auto" w:fill="E1DFDD"/>
    </w:rPr>
  </w:style>
  <w:style w:type="character" w:customStyle="1" w:styleId="Laad1">
    <w:name w:val="Laad1"/>
    <w:basedOn w:val="Liguvaikefont"/>
    <w:uiPriority w:val="1"/>
    <w:rsid w:val="00C21A02"/>
    <w:rPr>
      <w:rFonts w:ascii="Arial" w:hAnsi="Arial"/>
      <w:sz w:val="22"/>
    </w:rPr>
  </w:style>
  <w:style w:type="paragraph" w:styleId="Allmrkusetekst">
    <w:name w:val="footnote text"/>
    <w:basedOn w:val="Normaallaad"/>
    <w:link w:val="AllmrkusetekstMrk"/>
    <w:rsid w:val="00432EF2"/>
    <w:rPr>
      <w:sz w:val="20"/>
      <w:szCs w:val="20"/>
    </w:rPr>
  </w:style>
  <w:style w:type="character" w:customStyle="1" w:styleId="AllmrkusetekstMrk">
    <w:name w:val="Allmärkuse tekst Märk"/>
    <w:basedOn w:val="Liguvaikefont"/>
    <w:link w:val="Allmrkusetekst"/>
    <w:rsid w:val="00432EF2"/>
    <w:rPr>
      <w:rFonts w:ascii="Arial" w:hAnsi="Arial"/>
      <w:lang w:eastAsia="en-US"/>
    </w:rPr>
  </w:style>
  <w:style w:type="character" w:styleId="Allmrkuseviide">
    <w:name w:val="footnote reference"/>
    <w:basedOn w:val="Liguvaikefont"/>
    <w:rsid w:val="00432EF2"/>
    <w:rPr>
      <w:vertAlign w:val="superscript"/>
    </w:rPr>
  </w:style>
  <w:style w:type="character" w:styleId="Klastatudhperlink">
    <w:name w:val="FollowedHyperlink"/>
    <w:basedOn w:val="Liguvaikefont"/>
    <w:rsid w:val="00893C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5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idi.meristo@sm.e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rge.tammaru@fin.e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hm.ee/korgharidus-ja-teadus/teadus-ja-arendustegevus/teadustarist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korraldus%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181B086D4C40979593915C7A9C8BC2"/>
        <w:category>
          <w:name w:val="Üldine"/>
          <w:gallery w:val="placeholder"/>
        </w:category>
        <w:types>
          <w:type w:val="bbPlcHdr"/>
        </w:types>
        <w:behaviors>
          <w:behavior w:val="content"/>
        </w:behaviors>
        <w:guid w:val="{ABFA85F0-96A4-49A9-8FCA-96FB1089A39A}"/>
      </w:docPartPr>
      <w:docPartBody>
        <w:p w:rsidR="000F0400" w:rsidRDefault="000F0400" w:rsidP="000F0400">
          <w:pPr>
            <w:pStyle w:val="3C181B086D4C40979593915C7A9C8BC2"/>
          </w:pPr>
          <w:r w:rsidRPr="00406D97">
            <w:rPr>
              <w:rStyle w:val="Kohatitetekst"/>
            </w:rPr>
            <w:t>Sisestage korratav sisu (sh muud sisujuhtelemendid). Selle juhtelemendi saate tabeliosade kordamiseks sisestada ka tabeliridade ümber.</w:t>
          </w:r>
        </w:p>
      </w:docPartBody>
    </w:docPart>
    <w:docPart>
      <w:docPartPr>
        <w:name w:val="18CEC3E23FB140628CE0296B25FB33B7"/>
        <w:category>
          <w:name w:val="Üldine"/>
          <w:gallery w:val="placeholder"/>
        </w:category>
        <w:types>
          <w:type w:val="bbPlcHdr"/>
        </w:types>
        <w:behaviors>
          <w:behavior w:val="content"/>
        </w:behaviors>
        <w:guid w:val="{4CD9EA4A-AFC6-476B-AF5A-6BA75C12CD4D}"/>
      </w:docPartPr>
      <w:docPartBody>
        <w:p w:rsidR="000F0400" w:rsidRDefault="000F0400" w:rsidP="000F0400">
          <w:pPr>
            <w:pStyle w:val="18CEC3E23FB140628CE0296B25FB33B7"/>
          </w:pPr>
          <w:r w:rsidRPr="00BE37C2">
            <w:rPr>
              <w:rStyle w:val="Kohatitetekst"/>
            </w:rPr>
            <w:t>Valige üksus.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Roboto">
    <w:panose1 w:val="02000000000000000000"/>
    <w:charset w:val="BA"/>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00"/>
    <w:rsid w:val="00016FD9"/>
    <w:rsid w:val="00023BCB"/>
    <w:rsid w:val="00063CE8"/>
    <w:rsid w:val="00091738"/>
    <w:rsid w:val="000F0400"/>
    <w:rsid w:val="001A537A"/>
    <w:rsid w:val="001B13B8"/>
    <w:rsid w:val="001B5152"/>
    <w:rsid w:val="001D1925"/>
    <w:rsid w:val="0022532B"/>
    <w:rsid w:val="0025419A"/>
    <w:rsid w:val="00290F25"/>
    <w:rsid w:val="003A3050"/>
    <w:rsid w:val="003C2DA2"/>
    <w:rsid w:val="003D6AE1"/>
    <w:rsid w:val="004551C4"/>
    <w:rsid w:val="004B249F"/>
    <w:rsid w:val="004C16B7"/>
    <w:rsid w:val="004C3208"/>
    <w:rsid w:val="004C6BD0"/>
    <w:rsid w:val="00510691"/>
    <w:rsid w:val="0055086A"/>
    <w:rsid w:val="005B51C5"/>
    <w:rsid w:val="005D0612"/>
    <w:rsid w:val="005D39E2"/>
    <w:rsid w:val="00612493"/>
    <w:rsid w:val="00652E5C"/>
    <w:rsid w:val="006A0803"/>
    <w:rsid w:val="006C3006"/>
    <w:rsid w:val="007846F1"/>
    <w:rsid w:val="007C0941"/>
    <w:rsid w:val="007E15B9"/>
    <w:rsid w:val="00826E5B"/>
    <w:rsid w:val="00870779"/>
    <w:rsid w:val="00973ABF"/>
    <w:rsid w:val="009B3D57"/>
    <w:rsid w:val="009C6C7D"/>
    <w:rsid w:val="00A15B8A"/>
    <w:rsid w:val="00A25BBD"/>
    <w:rsid w:val="00AF31B5"/>
    <w:rsid w:val="00B313EA"/>
    <w:rsid w:val="00BB0C43"/>
    <w:rsid w:val="00BD00A7"/>
    <w:rsid w:val="00C70885"/>
    <w:rsid w:val="00DA4480"/>
    <w:rsid w:val="00DB6C7C"/>
    <w:rsid w:val="00E16E8D"/>
    <w:rsid w:val="00E464DC"/>
    <w:rsid w:val="00EA568B"/>
    <w:rsid w:val="00ED33D8"/>
    <w:rsid w:val="00EE0C9D"/>
    <w:rsid w:val="00EE35A7"/>
    <w:rsid w:val="00EF2BD1"/>
    <w:rsid w:val="00F86110"/>
    <w:rsid w:val="00FA5939"/>
    <w:rsid w:val="00FE33C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0F0400"/>
    <w:rPr>
      <w:color w:val="808080"/>
    </w:rPr>
  </w:style>
  <w:style w:type="paragraph" w:customStyle="1" w:styleId="3C181B086D4C40979593915C7A9C8BC2">
    <w:name w:val="3C181B086D4C40979593915C7A9C8BC2"/>
    <w:rsid w:val="000F0400"/>
  </w:style>
  <w:style w:type="paragraph" w:customStyle="1" w:styleId="18CEC3E23FB140628CE0296B25FB33B7">
    <w:name w:val="18CEC3E23FB140628CE0296B25FB33B7"/>
    <w:rsid w:val="000F0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53064BB76F62F49AE5D53270986A11F" ma:contentTypeVersion="10" ma:contentTypeDescription="Loo uus dokument" ma:contentTypeScope="" ma:versionID="9faf1bb1ddd3c14d176857d73bab0f35">
  <xsd:schema xmlns:xsd="http://www.w3.org/2001/XMLSchema" xmlns:xs="http://www.w3.org/2001/XMLSchema" xmlns:p="http://schemas.microsoft.com/office/2006/metadata/properties" xmlns:ns2="b1eb3669-9683-4f7e-b58c-3c32fd8bded0" xmlns:ns3="08adef74-251f-42fc-9024-6df5c4e3f36b" targetNamespace="http://schemas.microsoft.com/office/2006/metadata/properties" ma:root="true" ma:fieldsID="3cb6802149520899e0616eee86936c45" ns2:_="" ns3:_="">
    <xsd:import namespace="b1eb3669-9683-4f7e-b58c-3c32fd8bded0"/>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b3669-9683-4f7e-b58c-3c32fd8bde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b1eb3669-9683-4f7e-b58c-3c32fd8bde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984344-7BE6-473D-A8EC-229E9E287381}">
  <ds:schemaRefs>
    <ds:schemaRef ds:uri="http://schemas.microsoft.com/sharepoint/v3/contenttype/forms"/>
  </ds:schemaRefs>
</ds:datastoreItem>
</file>

<file path=customXml/itemProps2.xml><?xml version="1.0" encoding="utf-8"?>
<ds:datastoreItem xmlns:ds="http://schemas.openxmlformats.org/officeDocument/2006/customXml" ds:itemID="{C3235163-D15C-4D38-8136-5F1A337235ED}">
  <ds:schemaRefs>
    <ds:schemaRef ds:uri="http://schemas.openxmlformats.org/officeDocument/2006/bibliography"/>
  </ds:schemaRefs>
</ds:datastoreItem>
</file>

<file path=customXml/itemProps3.xml><?xml version="1.0" encoding="utf-8"?>
<ds:datastoreItem xmlns:ds="http://schemas.openxmlformats.org/officeDocument/2006/customXml" ds:itemID="{383A3A06-52EB-4126-BB72-D044539A2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b3669-9683-4f7e-b58c-3c32fd8bded0"/>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6A22EB-E0C2-417C-84C9-76FFA44EC010}">
  <ds:schemaRefs>
    <ds:schemaRef ds:uri="http://schemas.microsoft.com/office/2006/metadata/properties"/>
    <ds:schemaRef ds:uri="http://schemas.microsoft.com/office/infopath/2007/PartnerControls"/>
    <ds:schemaRef ds:uri="08adef74-251f-42fc-9024-6df5c4e3f36b"/>
    <ds:schemaRef ds:uri="b1eb3669-9683-4f7e-b58c-3c32fd8bded0"/>
  </ds:schemaRefs>
</ds:datastoreItem>
</file>

<file path=docProps/app.xml><?xml version="1.0" encoding="utf-8"?>
<Properties xmlns="http://schemas.openxmlformats.org/officeDocument/2006/extended-properties" xmlns:vt="http://schemas.openxmlformats.org/officeDocument/2006/docPropsVTypes">
  <Template>SELETUSKIRI korraldus 2018</Template>
  <TotalTime>24</TotalTime>
  <Pages>4</Pages>
  <Words>1827</Words>
  <Characters>10597</Characters>
  <Application>Microsoft Office Word</Application>
  <DocSecurity>0</DocSecurity>
  <Lines>88</Lines>
  <Paragraphs>24</Paragraphs>
  <ScaleCrop>false</ScaleCrop>
  <Company>DF</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Virge Tammaru - RAM</cp:lastModifiedBy>
  <cp:revision>60</cp:revision>
  <cp:lastPrinted>1899-12-31T22:00:00Z</cp:lastPrinted>
  <dcterms:created xsi:type="dcterms:W3CDTF">2026-06-30T07:03:00Z</dcterms:created>
  <dcterms:modified xsi:type="dcterms:W3CDTF">2026-08-14T07:25:00Z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0x010100953064BB76F62F49AE5D53270986A11F</vt:lpwstr>
  </property>
  <property fmtid="{D5CDD505-2E9C-101B-9397-08002B2CF9AE}" pid="4" name="_dlc_DocIdItemGuid">
    <vt:lpwstr>c8c8419c-d3dc-4499-8871-e9a7ac0ae9ed</vt:lpwstr>
  </property>
  <property fmtid="{D5CDD505-2E9C-101B-9397-08002B2CF9AE}" pid="5" name="MSIP_Label_defa4170-0d19-0005-0004-bc88714345d2_Enabled">
    <vt:lpwstr>true</vt:lpwstr>
  </property>
  <property fmtid="{D5CDD505-2E9C-101B-9397-08002B2CF9AE}" pid="6" name="MSIP_Label_defa4170-0d19-0005-0004-bc88714345d2_SetDate">
    <vt:lpwstr>2025-09-11T08:00:14Z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e31b9e88-c4a7-4a21-ab3d-31bf16607967</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_EmailSubject">
    <vt:lpwstr>Dokumendipõhjade vahetamine</vt:lpwstr>
  </property>
  <property fmtid="{D5CDD505-2E9C-101B-9397-08002B2CF9AE}" pid="14" name="_AuthorEmail">
    <vt:lpwstr>Kart.Allert@sm.ee</vt:lpwstr>
  </property>
  <property fmtid="{D5CDD505-2E9C-101B-9397-08002B2CF9AE}" pid="15" name="_ReviewingToolsShownOnce">
    <vt:lpwstr/>
  </property>
  <property fmtid="{D5CDD505-2E9C-101B-9397-08002B2CF9AE}" pid="16" name="_AuthorEmailDisplayName">
    <vt:lpwstr>Kärt Allert</vt:lpwstr>
  </property>
  <property fmtid="{D5CDD505-2E9C-101B-9397-08002B2CF9AE}" pid="17" name="_AdHocReviewCycleID">
    <vt:i4>1700935308</vt:i4>
  </property>
  <property fmtid="{D5CDD505-2E9C-101B-9397-08002B2CF9AE}" pid="18" name="_PreviousAdHocReviewCycleID">
    <vt:i4>-2027208146</vt:i4>
  </property>
  <property fmtid="{D5CDD505-2E9C-101B-9397-08002B2CF9AE}" pid="19" name="docLang">
    <vt:lpwstr>et</vt:lpwstr>
  </property>
  <property fmtid="{D5CDD505-2E9C-101B-9397-08002B2CF9AE}" pid="20" name="MediaServiceImageTags">
    <vt:lpwstr/>
  </property>
</Properties>
</file>